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31653" w14:textId="77777777" w:rsidR="00DE368D" w:rsidRDefault="00DE368D" w:rsidP="00A95C4C">
      <w:pPr>
        <w:pStyle w:val="NoSpacing"/>
        <w:jc w:val="center"/>
        <w:rPr>
          <w:b/>
          <w:sz w:val="28"/>
          <w:szCs w:val="28"/>
        </w:rPr>
      </w:pPr>
      <w:r>
        <w:rPr>
          <w:b/>
          <w:noProof/>
          <w:sz w:val="28"/>
          <w:szCs w:val="28"/>
        </w:rPr>
        <w:drawing>
          <wp:inline distT="0" distB="0" distL="0" distR="0" wp14:anchorId="66034CAD" wp14:editId="1EFFB770">
            <wp:extent cx="6845935" cy="420370"/>
            <wp:effectExtent l="0" t="0" r="0" b="0"/>
            <wp:docPr id="1" name="Picture 1" descr="E:\SLO\EES Logo\EES Logo PP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LO\EES Logo\EES Logo PPT Bann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5935" cy="420370"/>
                    </a:xfrm>
                    <a:prstGeom prst="rect">
                      <a:avLst/>
                    </a:prstGeom>
                    <a:noFill/>
                    <a:ln>
                      <a:noFill/>
                    </a:ln>
                  </pic:spPr>
                </pic:pic>
              </a:graphicData>
            </a:graphic>
          </wp:inline>
        </w:drawing>
      </w:r>
    </w:p>
    <w:p w14:paraId="391C9C56" w14:textId="77777777" w:rsidR="00DE368D" w:rsidRDefault="00DE368D" w:rsidP="00A95C4C">
      <w:pPr>
        <w:pStyle w:val="NoSpacing"/>
        <w:jc w:val="center"/>
        <w:rPr>
          <w:b/>
          <w:sz w:val="28"/>
          <w:szCs w:val="28"/>
        </w:rPr>
      </w:pPr>
    </w:p>
    <w:p w14:paraId="0C878557" w14:textId="3E8E2A28" w:rsidR="00DE368D" w:rsidRDefault="00A95C4C" w:rsidP="00DE368D">
      <w:pPr>
        <w:pStyle w:val="NoSpacing"/>
        <w:jc w:val="center"/>
        <w:rPr>
          <w:b/>
          <w:sz w:val="28"/>
          <w:szCs w:val="28"/>
        </w:rPr>
      </w:pPr>
      <w:r w:rsidRPr="00A95C4C">
        <w:rPr>
          <w:b/>
          <w:sz w:val="28"/>
          <w:szCs w:val="28"/>
        </w:rPr>
        <w:t>STUDENT LEARNING OBJECTIVE</w:t>
      </w:r>
      <w:r w:rsidR="00DE368D">
        <w:rPr>
          <w:b/>
          <w:sz w:val="28"/>
          <w:szCs w:val="28"/>
        </w:rPr>
        <w:t xml:space="preserve"> </w:t>
      </w:r>
      <w:r w:rsidR="00F059AA">
        <w:rPr>
          <w:b/>
          <w:sz w:val="28"/>
          <w:szCs w:val="28"/>
        </w:rPr>
        <w:t>TEACHER TEMPLATE</w:t>
      </w:r>
    </w:p>
    <w:p w14:paraId="4D1565DB" w14:textId="50EDEBDC" w:rsidR="00AF5535" w:rsidRPr="00AF2957" w:rsidRDefault="00AF5535" w:rsidP="006370B2">
      <w:pPr>
        <w:pStyle w:val="NoSpacing"/>
        <w:rPr>
          <w:i/>
          <w:sz w:val="24"/>
          <w:szCs w:val="24"/>
        </w:rPr>
      </w:pPr>
    </w:p>
    <w:tbl>
      <w:tblPr>
        <w:tblStyle w:val="TableGrid"/>
        <w:tblW w:w="0" w:type="auto"/>
        <w:tblLook w:val="04A0" w:firstRow="1" w:lastRow="0" w:firstColumn="1" w:lastColumn="0" w:noHBand="0" w:noVBand="1"/>
      </w:tblPr>
      <w:tblGrid>
        <w:gridCol w:w="1368"/>
        <w:gridCol w:w="2304"/>
        <w:gridCol w:w="1206"/>
        <w:gridCol w:w="2466"/>
        <w:gridCol w:w="2124"/>
        <w:gridCol w:w="1548"/>
      </w:tblGrid>
      <w:tr w:rsidR="00A95C4C" w14:paraId="29505827" w14:textId="77777777" w:rsidTr="00736C0A">
        <w:tc>
          <w:tcPr>
            <w:tcW w:w="3672" w:type="dxa"/>
            <w:gridSpan w:val="2"/>
            <w:shd w:val="clear" w:color="auto" w:fill="CCCCCC"/>
          </w:tcPr>
          <w:p w14:paraId="51DC05D4" w14:textId="77777777" w:rsidR="00A95C4C" w:rsidRPr="00251BF1" w:rsidRDefault="00A95C4C" w:rsidP="00A95C4C">
            <w:pPr>
              <w:pStyle w:val="NoSpacing"/>
              <w:rPr>
                <w:sz w:val="20"/>
                <w:szCs w:val="20"/>
              </w:rPr>
            </w:pPr>
            <w:r w:rsidRPr="00251BF1">
              <w:rPr>
                <w:b/>
                <w:sz w:val="20"/>
                <w:szCs w:val="20"/>
              </w:rPr>
              <w:t>Teacher Name:</w:t>
            </w:r>
            <w:r w:rsidR="00251BF1">
              <w:rPr>
                <w:b/>
                <w:sz w:val="20"/>
                <w:szCs w:val="20"/>
              </w:rPr>
              <w:t xml:space="preserve"> </w:t>
            </w:r>
          </w:p>
        </w:tc>
        <w:tc>
          <w:tcPr>
            <w:tcW w:w="3672" w:type="dxa"/>
            <w:gridSpan w:val="2"/>
            <w:shd w:val="clear" w:color="auto" w:fill="CCCCCC"/>
          </w:tcPr>
          <w:p w14:paraId="00D86AD7" w14:textId="0AE26E22" w:rsidR="00A95C4C" w:rsidRPr="00251BF1" w:rsidRDefault="00A95C4C" w:rsidP="00A95C4C">
            <w:pPr>
              <w:pStyle w:val="NoSpacing"/>
              <w:rPr>
                <w:sz w:val="20"/>
                <w:szCs w:val="20"/>
              </w:rPr>
            </w:pPr>
            <w:r w:rsidRPr="00251BF1">
              <w:rPr>
                <w:b/>
                <w:sz w:val="20"/>
                <w:szCs w:val="20"/>
              </w:rPr>
              <w:t>School:</w:t>
            </w:r>
            <w:r w:rsidR="00251BF1">
              <w:rPr>
                <w:b/>
                <w:sz w:val="20"/>
                <w:szCs w:val="20"/>
              </w:rPr>
              <w:t xml:space="preserve"> </w:t>
            </w:r>
            <w:r w:rsidR="006C5CFC">
              <w:rPr>
                <w:b/>
                <w:sz w:val="20"/>
                <w:szCs w:val="20"/>
              </w:rPr>
              <w:t xml:space="preserve"> Elementary School</w:t>
            </w:r>
          </w:p>
        </w:tc>
        <w:tc>
          <w:tcPr>
            <w:tcW w:w="3672" w:type="dxa"/>
            <w:gridSpan w:val="2"/>
            <w:shd w:val="clear" w:color="auto" w:fill="CCCCCC"/>
          </w:tcPr>
          <w:p w14:paraId="09875EE6" w14:textId="77777777" w:rsidR="00A95C4C" w:rsidRPr="00251BF1" w:rsidRDefault="00A95C4C" w:rsidP="00A95C4C">
            <w:pPr>
              <w:pStyle w:val="NoSpacing"/>
              <w:rPr>
                <w:sz w:val="20"/>
                <w:szCs w:val="20"/>
              </w:rPr>
            </w:pPr>
            <w:r w:rsidRPr="00251BF1">
              <w:rPr>
                <w:b/>
                <w:sz w:val="20"/>
                <w:szCs w:val="20"/>
              </w:rPr>
              <w:t>Complex:</w:t>
            </w:r>
            <w:r w:rsidR="00251BF1">
              <w:rPr>
                <w:b/>
                <w:sz w:val="20"/>
                <w:szCs w:val="20"/>
              </w:rPr>
              <w:t xml:space="preserve"> </w:t>
            </w:r>
          </w:p>
        </w:tc>
      </w:tr>
      <w:tr w:rsidR="000D12B8" w14:paraId="4072B169" w14:textId="77777777" w:rsidTr="002C24E3">
        <w:tc>
          <w:tcPr>
            <w:tcW w:w="1368" w:type="dxa"/>
            <w:shd w:val="clear" w:color="auto" w:fill="CCCCCC"/>
          </w:tcPr>
          <w:p w14:paraId="0A5290CC" w14:textId="2BA7CA5F" w:rsidR="000D12B8" w:rsidRPr="00251BF1" w:rsidRDefault="000D12B8" w:rsidP="00A95C4C">
            <w:pPr>
              <w:pStyle w:val="NoSpacing"/>
              <w:rPr>
                <w:sz w:val="20"/>
                <w:szCs w:val="20"/>
              </w:rPr>
            </w:pPr>
            <w:r w:rsidRPr="00251BF1">
              <w:rPr>
                <w:b/>
                <w:sz w:val="20"/>
                <w:szCs w:val="20"/>
              </w:rPr>
              <w:t xml:space="preserve">Grade: </w:t>
            </w:r>
            <w:r w:rsidR="006C5CFC">
              <w:rPr>
                <w:b/>
                <w:sz w:val="20"/>
                <w:szCs w:val="20"/>
              </w:rPr>
              <w:t xml:space="preserve"> 4</w:t>
            </w:r>
          </w:p>
        </w:tc>
        <w:tc>
          <w:tcPr>
            <w:tcW w:w="3510" w:type="dxa"/>
            <w:gridSpan w:val="2"/>
            <w:shd w:val="clear" w:color="auto" w:fill="CCCCCC"/>
          </w:tcPr>
          <w:p w14:paraId="1C899BEB" w14:textId="5F0B64F1" w:rsidR="000D12B8" w:rsidRPr="00251BF1" w:rsidRDefault="000D12B8" w:rsidP="00A95C4C">
            <w:pPr>
              <w:pStyle w:val="NoSpacing"/>
              <w:rPr>
                <w:sz w:val="20"/>
                <w:szCs w:val="20"/>
              </w:rPr>
            </w:pPr>
            <w:r w:rsidRPr="00251BF1">
              <w:rPr>
                <w:b/>
                <w:sz w:val="20"/>
                <w:szCs w:val="20"/>
              </w:rPr>
              <w:t xml:space="preserve">Content Area: </w:t>
            </w:r>
            <w:r w:rsidR="006C5CFC">
              <w:rPr>
                <w:b/>
                <w:sz w:val="20"/>
                <w:szCs w:val="20"/>
              </w:rPr>
              <w:t xml:space="preserve"> Mathematics</w:t>
            </w:r>
          </w:p>
        </w:tc>
        <w:tc>
          <w:tcPr>
            <w:tcW w:w="4590" w:type="dxa"/>
            <w:gridSpan w:val="2"/>
            <w:shd w:val="clear" w:color="auto" w:fill="CCCCCC"/>
          </w:tcPr>
          <w:p w14:paraId="258667DC" w14:textId="77777777" w:rsidR="000D12B8" w:rsidRPr="000D12B8" w:rsidRDefault="000D12B8" w:rsidP="00A95C4C">
            <w:pPr>
              <w:pStyle w:val="NoSpacing"/>
              <w:rPr>
                <w:i/>
                <w:sz w:val="20"/>
                <w:szCs w:val="20"/>
              </w:rPr>
            </w:pPr>
            <w:r w:rsidRPr="000D12B8">
              <w:rPr>
                <w:b/>
                <w:i/>
                <w:sz w:val="20"/>
                <w:szCs w:val="20"/>
              </w:rPr>
              <w:t>Course Name</w:t>
            </w:r>
            <w:proofErr w:type="gramStart"/>
            <w:r w:rsidRPr="000D12B8">
              <w:rPr>
                <w:b/>
                <w:i/>
                <w:sz w:val="20"/>
                <w:szCs w:val="20"/>
              </w:rPr>
              <w:t xml:space="preserve">:  </w:t>
            </w:r>
            <w:proofErr w:type="gramEnd"/>
          </w:p>
        </w:tc>
        <w:tc>
          <w:tcPr>
            <w:tcW w:w="1548" w:type="dxa"/>
            <w:shd w:val="clear" w:color="auto" w:fill="CCCCCC"/>
          </w:tcPr>
          <w:p w14:paraId="662F523C" w14:textId="445188E5" w:rsidR="000D12B8" w:rsidRPr="000D12B8" w:rsidRDefault="000D12B8" w:rsidP="00A95C4C">
            <w:pPr>
              <w:pStyle w:val="NoSpacing"/>
              <w:rPr>
                <w:b/>
                <w:i/>
                <w:sz w:val="20"/>
                <w:szCs w:val="20"/>
              </w:rPr>
            </w:pPr>
            <w:r w:rsidRPr="000D12B8">
              <w:rPr>
                <w:b/>
                <w:i/>
                <w:sz w:val="20"/>
                <w:szCs w:val="20"/>
              </w:rPr>
              <w:t>Period:</w:t>
            </w:r>
          </w:p>
        </w:tc>
      </w:tr>
    </w:tbl>
    <w:p w14:paraId="64AF4647" w14:textId="77777777" w:rsidR="00DD3267" w:rsidRDefault="00DD3267"/>
    <w:tbl>
      <w:tblPr>
        <w:tblStyle w:val="TableGrid"/>
        <w:tblW w:w="0" w:type="auto"/>
        <w:tblLook w:val="04A0" w:firstRow="1" w:lastRow="0" w:firstColumn="1" w:lastColumn="0" w:noHBand="0" w:noVBand="1"/>
      </w:tblPr>
      <w:tblGrid>
        <w:gridCol w:w="11016"/>
      </w:tblGrid>
      <w:tr w:rsidR="00022AF5" w14:paraId="05AC6EE8" w14:textId="77777777" w:rsidTr="00736C0A">
        <w:tc>
          <w:tcPr>
            <w:tcW w:w="11016" w:type="dxa"/>
            <w:shd w:val="clear" w:color="auto" w:fill="CCCCCC"/>
          </w:tcPr>
          <w:p w14:paraId="0B0CD0A1" w14:textId="77777777" w:rsidR="00022AF5" w:rsidRPr="00251BF1" w:rsidRDefault="00022AF5" w:rsidP="00A95C4C">
            <w:pPr>
              <w:pStyle w:val="NoSpacing"/>
              <w:rPr>
                <w:b/>
                <w:sz w:val="20"/>
                <w:szCs w:val="20"/>
              </w:rPr>
            </w:pPr>
            <w:r>
              <w:rPr>
                <w:b/>
                <w:sz w:val="20"/>
                <w:szCs w:val="20"/>
              </w:rPr>
              <w:t xml:space="preserve">Student Population: </w:t>
            </w:r>
          </w:p>
        </w:tc>
      </w:tr>
      <w:tr w:rsidR="009C7AB7" w14:paraId="7ABEE506" w14:textId="77777777" w:rsidTr="009C7AB7">
        <w:tc>
          <w:tcPr>
            <w:tcW w:w="11016" w:type="dxa"/>
          </w:tcPr>
          <w:p w14:paraId="76287452" w14:textId="77777777" w:rsidR="009D2E70" w:rsidRDefault="009D2E70" w:rsidP="009D2E70">
            <w:pPr>
              <w:widowControl w:val="0"/>
              <w:autoSpaceDE w:val="0"/>
              <w:autoSpaceDN w:val="0"/>
              <w:adjustRightInd w:val="0"/>
              <w:spacing w:after="240"/>
              <w:rPr>
                <w:rFonts w:ascii="Calibri" w:hAnsi="Calibri" w:cs="Calibri"/>
                <w:sz w:val="22"/>
                <w:szCs w:val="22"/>
              </w:rPr>
            </w:pPr>
            <w:r w:rsidRPr="009D2E70">
              <w:rPr>
                <w:rFonts w:ascii="Calibri" w:hAnsi="Calibri" w:cs="Calibri"/>
                <w:sz w:val="22"/>
                <w:szCs w:val="22"/>
              </w:rPr>
              <w:t>Total Number of Students _20___ Males _9____ Females_11___ SPED Inclusion _____ SPED Pullout _____ ELL _____ GT _____ Other Groups _____________ _____ _____________ _____ ______________ _____ </w:t>
            </w:r>
          </w:p>
          <w:p w14:paraId="5C6DC8D8" w14:textId="09036A40" w:rsidR="000D12B8" w:rsidRPr="009D2E70" w:rsidRDefault="009D2E70" w:rsidP="009D2E70">
            <w:pPr>
              <w:widowControl w:val="0"/>
              <w:autoSpaceDE w:val="0"/>
              <w:autoSpaceDN w:val="0"/>
              <w:adjustRightInd w:val="0"/>
              <w:spacing w:after="240"/>
              <w:rPr>
                <w:rFonts w:ascii="Times" w:hAnsi="Times" w:cs="Times"/>
                <w:sz w:val="22"/>
                <w:szCs w:val="22"/>
              </w:rPr>
            </w:pPr>
            <w:r w:rsidRPr="009D2E70">
              <w:rPr>
                <w:rFonts w:ascii="Calibri" w:hAnsi="Calibri" w:cs="Calibri"/>
                <w:sz w:val="22"/>
                <w:szCs w:val="22"/>
              </w:rPr>
              <w:t xml:space="preserve">Additional Information: </w:t>
            </w:r>
            <w:r w:rsidR="000D12B8" w:rsidRPr="009D2E70">
              <w:rPr>
                <w:sz w:val="22"/>
                <w:szCs w:val="22"/>
              </w:rPr>
              <w:tab/>
            </w:r>
          </w:p>
        </w:tc>
      </w:tr>
    </w:tbl>
    <w:p w14:paraId="75E889C2" w14:textId="77777777" w:rsidR="00F96E8D" w:rsidRDefault="00F96E8D" w:rsidP="00A95C4C">
      <w:pPr>
        <w:pStyle w:val="NoSpacing"/>
      </w:pPr>
    </w:p>
    <w:p w14:paraId="131C018A" w14:textId="2E172D57" w:rsidR="002146FE" w:rsidRDefault="002146FE" w:rsidP="00A95C4C">
      <w:pPr>
        <w:pStyle w:val="NoSpacing"/>
      </w:pPr>
      <w:r w:rsidRPr="00D84DCC">
        <w:t>Interval of instruction necessary</w:t>
      </w:r>
      <w:r w:rsidR="009D2E70">
        <w:t xml:space="preserve"> to addr</w:t>
      </w:r>
      <w:r w:rsidR="006C5CFC">
        <w:t>ess goal:    _X_ yearlong     __</w:t>
      </w:r>
      <w:r w:rsidRPr="00D84DCC">
        <w:t>_ semester</w:t>
      </w:r>
      <w:r>
        <w:t xml:space="preserve">   ___ other</w:t>
      </w:r>
      <w:r w:rsidR="001B020A">
        <w:t xml:space="preserve"> (for quarter, track or trimester courses only)</w:t>
      </w:r>
    </w:p>
    <w:p w14:paraId="5A07B9F3" w14:textId="77777777" w:rsidR="002146FE" w:rsidRPr="00A95C4C" w:rsidRDefault="002146FE" w:rsidP="00A95C4C">
      <w:pPr>
        <w:pStyle w:val="NoSpacing"/>
      </w:pPr>
    </w:p>
    <w:tbl>
      <w:tblPr>
        <w:tblStyle w:val="TableGrid"/>
        <w:tblW w:w="0" w:type="auto"/>
        <w:tblLook w:val="04A0" w:firstRow="1" w:lastRow="0" w:firstColumn="1" w:lastColumn="0" w:noHBand="0" w:noVBand="1"/>
      </w:tblPr>
      <w:tblGrid>
        <w:gridCol w:w="2088"/>
        <w:gridCol w:w="8928"/>
      </w:tblGrid>
      <w:tr w:rsidR="00C14DF6" w14:paraId="4FFC4569" w14:textId="77777777" w:rsidTr="00736C0A">
        <w:tc>
          <w:tcPr>
            <w:tcW w:w="2088" w:type="dxa"/>
            <w:shd w:val="clear" w:color="auto" w:fill="CCCCCC"/>
          </w:tcPr>
          <w:p w14:paraId="74F9C937" w14:textId="77777777" w:rsidR="00C14DF6" w:rsidRPr="003A3950" w:rsidRDefault="00C14DF6" w:rsidP="00C14DF6">
            <w:pPr>
              <w:rPr>
                <w:b/>
                <w:sz w:val="20"/>
                <w:szCs w:val="20"/>
              </w:rPr>
            </w:pPr>
            <w:r>
              <w:rPr>
                <w:b/>
                <w:sz w:val="20"/>
                <w:szCs w:val="20"/>
              </w:rPr>
              <w:t>SLO Components</w:t>
            </w:r>
          </w:p>
        </w:tc>
        <w:tc>
          <w:tcPr>
            <w:tcW w:w="8928" w:type="dxa"/>
            <w:shd w:val="clear" w:color="auto" w:fill="CCCCCC"/>
          </w:tcPr>
          <w:p w14:paraId="2DA938FE" w14:textId="29258369" w:rsidR="00C14DF6" w:rsidRPr="00512795" w:rsidRDefault="00512795" w:rsidP="006370B2">
            <w:pPr>
              <w:pStyle w:val="NoSpacing"/>
              <w:jc w:val="center"/>
              <w:rPr>
                <w:b/>
              </w:rPr>
            </w:pPr>
            <w:r>
              <w:rPr>
                <w:b/>
              </w:rPr>
              <w:t>For a complete description of SLO components and guiding questions, use the “Student Lear</w:t>
            </w:r>
            <w:r w:rsidR="000D12B8">
              <w:rPr>
                <w:b/>
              </w:rPr>
              <w:t>ning Objective</w:t>
            </w:r>
            <w:r w:rsidR="006370B2">
              <w:rPr>
                <w:b/>
              </w:rPr>
              <w:t xml:space="preserve"> Technical Guidance and</w:t>
            </w:r>
            <w:r w:rsidR="000D12B8">
              <w:rPr>
                <w:b/>
              </w:rPr>
              <w:t xml:space="preserve"> Planning Document</w:t>
            </w:r>
            <w:r>
              <w:rPr>
                <w:b/>
              </w:rPr>
              <w:t xml:space="preserve">” </w:t>
            </w:r>
            <w:r w:rsidR="006370B2">
              <w:rPr>
                <w:b/>
              </w:rPr>
              <w:t>supplement.</w:t>
            </w:r>
          </w:p>
        </w:tc>
      </w:tr>
      <w:tr w:rsidR="00A95C4C" w14:paraId="0F51F9C2" w14:textId="77777777">
        <w:tc>
          <w:tcPr>
            <w:tcW w:w="2088" w:type="dxa"/>
          </w:tcPr>
          <w:p w14:paraId="1BFF9E85" w14:textId="641F913C" w:rsidR="00CA5C04" w:rsidRPr="00D84DCC" w:rsidRDefault="006D7B4E" w:rsidP="00CA5C04">
            <w:pPr>
              <w:rPr>
                <w:b/>
                <w:sz w:val="22"/>
                <w:szCs w:val="22"/>
              </w:rPr>
            </w:pPr>
            <w:r>
              <w:rPr>
                <w:b/>
                <w:sz w:val="22"/>
                <w:szCs w:val="22"/>
              </w:rPr>
              <w:t>Learning Goal</w:t>
            </w:r>
          </w:p>
          <w:p w14:paraId="3507B98E" w14:textId="77777777" w:rsidR="00A95C4C" w:rsidRDefault="00A95C4C" w:rsidP="006A00AA">
            <w:pPr>
              <w:rPr>
                <w:b/>
                <w:sz w:val="22"/>
                <w:szCs w:val="22"/>
              </w:rPr>
            </w:pPr>
          </w:p>
          <w:p w14:paraId="64C5F716" w14:textId="664D938C" w:rsidR="00212FE4" w:rsidRPr="00212FE4" w:rsidRDefault="00212FE4" w:rsidP="006A00AA">
            <w:pPr>
              <w:rPr>
                <w:i/>
                <w:sz w:val="22"/>
                <w:szCs w:val="22"/>
              </w:rPr>
            </w:pPr>
            <w:r w:rsidRPr="00212FE4">
              <w:rPr>
                <w:i/>
                <w:sz w:val="22"/>
                <w:szCs w:val="22"/>
              </w:rPr>
              <w:t xml:space="preserve">What are the most important knowledge/skills I want my students to know and be able to do? </w:t>
            </w:r>
          </w:p>
        </w:tc>
        <w:tc>
          <w:tcPr>
            <w:tcW w:w="8928" w:type="dxa"/>
          </w:tcPr>
          <w:p w14:paraId="0FD32166" w14:textId="77777777" w:rsidR="00455519" w:rsidRDefault="00455519" w:rsidP="00455519">
            <w:pPr>
              <w:widowControl w:val="0"/>
              <w:autoSpaceDE w:val="0"/>
              <w:autoSpaceDN w:val="0"/>
              <w:adjustRightInd w:val="0"/>
              <w:spacing w:after="240"/>
              <w:rPr>
                <w:rFonts w:ascii="Calibri" w:hAnsi="Calibri" w:cs="Calibri"/>
                <w:b/>
                <w:bCs/>
              </w:rPr>
            </w:pPr>
            <w:r w:rsidRPr="00455519">
              <w:rPr>
                <w:rFonts w:ascii="Calibri" w:hAnsi="Calibri" w:cs="Calibri"/>
                <w:b/>
                <w:bCs/>
              </w:rPr>
              <w:t xml:space="preserve">Learning Goal Statement: </w:t>
            </w:r>
          </w:p>
          <w:p w14:paraId="2C0099C5" w14:textId="11F9CEC8" w:rsidR="006B2B94" w:rsidRPr="00455519" w:rsidRDefault="006B2B94" w:rsidP="006B2B94">
            <w:pPr>
              <w:widowControl w:val="0"/>
              <w:autoSpaceDE w:val="0"/>
              <w:autoSpaceDN w:val="0"/>
              <w:adjustRightInd w:val="0"/>
              <w:rPr>
                <w:rFonts w:ascii="Times" w:hAnsi="Times" w:cs="Times"/>
              </w:rPr>
            </w:pPr>
            <w:r>
              <w:t>Students will explain, model, and justify their thinking after they read, analyze and choose a method to solve a word problems involving:</w:t>
            </w:r>
          </w:p>
          <w:p w14:paraId="38D94062" w14:textId="77777777" w:rsidR="00455519" w:rsidRDefault="00455519" w:rsidP="006B2B94">
            <w:pPr>
              <w:widowControl w:val="0"/>
              <w:autoSpaceDE w:val="0"/>
              <w:autoSpaceDN w:val="0"/>
              <w:adjustRightInd w:val="0"/>
              <w:ind w:left="720"/>
              <w:rPr>
                <w:rFonts w:ascii="Calibri" w:hAnsi="Calibri" w:cs="Calibri"/>
              </w:rPr>
            </w:pPr>
            <w:r w:rsidRPr="00455519">
              <w:rPr>
                <w:rFonts w:ascii="Calibri" w:hAnsi="Calibri" w:cs="Calibri"/>
              </w:rPr>
              <w:t>-</w:t>
            </w:r>
            <w:proofErr w:type="gramStart"/>
            <w:r w:rsidRPr="00455519">
              <w:rPr>
                <w:rFonts w:ascii="Calibri" w:hAnsi="Calibri" w:cs="Calibri"/>
              </w:rPr>
              <w:t>addition</w:t>
            </w:r>
            <w:proofErr w:type="gramEnd"/>
            <w:r w:rsidRPr="00455519">
              <w:rPr>
                <w:rFonts w:ascii="Calibri" w:hAnsi="Calibri" w:cs="Calibri"/>
              </w:rPr>
              <w:t xml:space="preserve"> and subtraction of fractions and decimals</w:t>
            </w:r>
          </w:p>
          <w:p w14:paraId="31B4F7E2" w14:textId="0187BBCF" w:rsidR="00455519" w:rsidRPr="00455519" w:rsidRDefault="00455519" w:rsidP="006B2B94">
            <w:pPr>
              <w:widowControl w:val="0"/>
              <w:autoSpaceDE w:val="0"/>
              <w:autoSpaceDN w:val="0"/>
              <w:adjustRightInd w:val="0"/>
              <w:ind w:left="720"/>
              <w:rPr>
                <w:rFonts w:ascii="Times" w:hAnsi="Times" w:cs="Times"/>
              </w:rPr>
            </w:pPr>
            <w:r w:rsidRPr="00455519">
              <w:rPr>
                <w:rFonts w:ascii="Calibri" w:hAnsi="Calibri" w:cs="Calibri"/>
              </w:rPr>
              <w:t>-</w:t>
            </w:r>
            <w:proofErr w:type="gramStart"/>
            <w:r w:rsidRPr="00455519">
              <w:rPr>
                <w:rFonts w:ascii="Calibri" w:hAnsi="Calibri" w:cs="Calibri"/>
              </w:rPr>
              <w:t>multiplication</w:t>
            </w:r>
            <w:proofErr w:type="gramEnd"/>
            <w:r w:rsidRPr="00455519">
              <w:rPr>
                <w:rFonts w:ascii="Calibri" w:hAnsi="Calibri" w:cs="Calibri"/>
              </w:rPr>
              <w:t xml:space="preserve"> of fractions </w:t>
            </w:r>
          </w:p>
          <w:p w14:paraId="6369DB7F" w14:textId="77777777" w:rsidR="00455519" w:rsidRDefault="00455519" w:rsidP="00455519">
            <w:pPr>
              <w:widowControl w:val="0"/>
              <w:autoSpaceDE w:val="0"/>
              <w:autoSpaceDN w:val="0"/>
              <w:adjustRightInd w:val="0"/>
              <w:ind w:left="720"/>
              <w:rPr>
                <w:rFonts w:ascii="Calibri" w:hAnsi="Calibri" w:cs="Calibri"/>
              </w:rPr>
            </w:pPr>
            <w:r w:rsidRPr="00455519">
              <w:rPr>
                <w:rFonts w:ascii="Calibri" w:hAnsi="Calibri" w:cs="Calibri"/>
              </w:rPr>
              <w:t>-</w:t>
            </w:r>
            <w:proofErr w:type="gramStart"/>
            <w:r>
              <w:rPr>
                <w:rFonts w:ascii="Calibri" w:hAnsi="Calibri" w:cs="Calibri"/>
              </w:rPr>
              <w:t>finding</w:t>
            </w:r>
            <w:proofErr w:type="gramEnd"/>
            <w:r>
              <w:rPr>
                <w:rFonts w:ascii="Calibri" w:hAnsi="Calibri" w:cs="Calibri"/>
              </w:rPr>
              <w:t xml:space="preserve"> of equivalent fractions</w:t>
            </w:r>
          </w:p>
          <w:p w14:paraId="4C3AEA02" w14:textId="77777777" w:rsidR="00455519" w:rsidRDefault="00455519" w:rsidP="00455519">
            <w:pPr>
              <w:widowControl w:val="0"/>
              <w:autoSpaceDE w:val="0"/>
              <w:autoSpaceDN w:val="0"/>
              <w:adjustRightInd w:val="0"/>
              <w:ind w:left="720"/>
              <w:rPr>
                <w:rFonts w:ascii="Calibri" w:hAnsi="Calibri" w:cs="Calibri"/>
              </w:rPr>
            </w:pPr>
            <w:r w:rsidRPr="00455519">
              <w:rPr>
                <w:rFonts w:ascii="Calibri" w:hAnsi="Calibri" w:cs="Calibri"/>
              </w:rPr>
              <w:t>-</w:t>
            </w:r>
            <w:proofErr w:type="gramStart"/>
            <w:r w:rsidRPr="00455519">
              <w:rPr>
                <w:rFonts w:ascii="Calibri" w:hAnsi="Calibri" w:cs="Calibri"/>
              </w:rPr>
              <w:t>comparing</w:t>
            </w:r>
            <w:proofErr w:type="gramEnd"/>
            <w:r w:rsidRPr="00455519">
              <w:rPr>
                <w:rFonts w:ascii="Calibri" w:hAnsi="Calibri" w:cs="Calibri"/>
              </w:rPr>
              <w:t xml:space="preserve"> of fractions and decimals </w:t>
            </w:r>
          </w:p>
          <w:p w14:paraId="06966AED" w14:textId="0B302712" w:rsidR="00455519" w:rsidRPr="00455519" w:rsidRDefault="00455519" w:rsidP="00455519">
            <w:pPr>
              <w:widowControl w:val="0"/>
              <w:autoSpaceDE w:val="0"/>
              <w:autoSpaceDN w:val="0"/>
              <w:adjustRightInd w:val="0"/>
              <w:ind w:left="720"/>
              <w:rPr>
                <w:rFonts w:ascii="Times" w:hAnsi="Times" w:cs="Times"/>
              </w:rPr>
            </w:pPr>
            <w:r w:rsidRPr="00455519">
              <w:rPr>
                <w:rFonts w:ascii="Calibri" w:hAnsi="Calibri" w:cs="Calibri"/>
              </w:rPr>
              <w:t>-</w:t>
            </w:r>
            <w:proofErr w:type="gramStart"/>
            <w:r w:rsidRPr="00455519">
              <w:rPr>
                <w:rFonts w:ascii="Calibri" w:hAnsi="Calibri" w:cs="Calibri"/>
              </w:rPr>
              <w:t>converting</w:t>
            </w:r>
            <w:proofErr w:type="gramEnd"/>
            <w:r w:rsidRPr="00455519">
              <w:rPr>
                <w:rFonts w:ascii="Calibri" w:hAnsi="Calibri" w:cs="Calibri"/>
              </w:rPr>
              <w:t xml:space="preserve"> from fractions to decimals </w:t>
            </w:r>
          </w:p>
          <w:p w14:paraId="0A955219" w14:textId="77777777" w:rsidR="00AB4ABB" w:rsidRPr="00455519" w:rsidRDefault="00AB4ABB" w:rsidP="00AB4ABB">
            <w:pPr>
              <w:rPr>
                <w:b/>
              </w:rPr>
            </w:pPr>
          </w:p>
          <w:p w14:paraId="2C2B95B5" w14:textId="77777777" w:rsidR="00455519" w:rsidRPr="00455519" w:rsidRDefault="00455519" w:rsidP="00455519">
            <w:pPr>
              <w:widowControl w:val="0"/>
              <w:autoSpaceDE w:val="0"/>
              <w:autoSpaceDN w:val="0"/>
              <w:adjustRightInd w:val="0"/>
              <w:spacing w:after="240"/>
              <w:rPr>
                <w:rFonts w:ascii="Times" w:hAnsi="Times" w:cs="Times"/>
              </w:rPr>
            </w:pPr>
            <w:r w:rsidRPr="00455519">
              <w:rPr>
                <w:rFonts w:ascii="Calibri" w:hAnsi="Calibri" w:cs="Calibri"/>
                <w:b/>
                <w:bCs/>
              </w:rPr>
              <w:t xml:space="preserve">Aligned Standards/Benchmarks: </w:t>
            </w:r>
          </w:p>
          <w:p w14:paraId="1F1B1114" w14:textId="21C58859" w:rsidR="00455519" w:rsidRPr="00455519" w:rsidRDefault="00455519" w:rsidP="00455519">
            <w:pPr>
              <w:widowControl w:val="0"/>
              <w:autoSpaceDE w:val="0"/>
              <w:autoSpaceDN w:val="0"/>
              <w:adjustRightInd w:val="0"/>
              <w:spacing w:after="240"/>
              <w:rPr>
                <w:rFonts w:ascii="Times" w:hAnsi="Times" w:cs="Times"/>
              </w:rPr>
            </w:pPr>
            <w:r w:rsidRPr="00455519">
              <w:rPr>
                <w:rFonts w:ascii="Calibri" w:hAnsi="Calibri" w:cs="Calibri"/>
              </w:rPr>
              <w:t xml:space="preserve">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w:t>
            </w:r>
            <w:r w:rsidR="002F7A3F" w:rsidRPr="002F7A3F">
              <w:rPr>
                <w:rFonts w:ascii="Calibri" w:hAnsi="Calibri" w:cs="Calibri"/>
                <w:b/>
                <w:i/>
              </w:rPr>
              <w:t xml:space="preserve">(DOK 2) </w:t>
            </w:r>
          </w:p>
          <w:p w14:paraId="6C6AFB50" w14:textId="25F1FBC8" w:rsidR="00455519" w:rsidRPr="002F7A3F" w:rsidRDefault="00455519" w:rsidP="00455519">
            <w:pPr>
              <w:widowControl w:val="0"/>
              <w:autoSpaceDE w:val="0"/>
              <w:autoSpaceDN w:val="0"/>
              <w:adjustRightInd w:val="0"/>
              <w:spacing w:after="240"/>
              <w:rPr>
                <w:rFonts w:ascii="Times" w:hAnsi="Times" w:cs="Times"/>
                <w:b/>
              </w:rPr>
            </w:pPr>
            <w:r w:rsidRPr="00455519">
              <w:rPr>
                <w:rFonts w:ascii="Calibri" w:hAnsi="Calibri" w:cs="Calibri"/>
              </w:rPr>
              <w:t xml:space="preserve">4.NF.1- 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 </w:t>
            </w:r>
            <w:r w:rsidR="002F7A3F" w:rsidRPr="002F7A3F">
              <w:rPr>
                <w:rFonts w:ascii="Calibri" w:hAnsi="Calibri" w:cs="Calibri"/>
                <w:b/>
                <w:i/>
              </w:rPr>
              <w:t>(DOK 2)</w:t>
            </w:r>
          </w:p>
          <w:p w14:paraId="5F381E1A" w14:textId="6BFC5AA3" w:rsidR="00455519" w:rsidRPr="00455519" w:rsidRDefault="00455519" w:rsidP="00455519">
            <w:pPr>
              <w:widowControl w:val="0"/>
              <w:autoSpaceDE w:val="0"/>
              <w:autoSpaceDN w:val="0"/>
              <w:adjustRightInd w:val="0"/>
              <w:spacing w:after="240"/>
              <w:rPr>
                <w:rFonts w:ascii="Times" w:hAnsi="Times" w:cs="Times"/>
              </w:rPr>
            </w:pPr>
            <w:r w:rsidRPr="00455519">
              <w:rPr>
                <w:rFonts w:ascii="Calibri" w:hAnsi="Calibri" w:cs="Calibri"/>
              </w:rPr>
              <w:t xml:space="preserve">4.NF.2 -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w:t>
            </w:r>
            <w:r w:rsidRPr="00455519">
              <w:rPr>
                <w:rFonts w:ascii="Calibri" w:hAnsi="Calibri" w:cs="Calibri"/>
              </w:rPr>
              <w:lastRenderedPageBreak/>
              <w:t xml:space="preserve">justify the conclusions, e.g., by using a visual fraction model. </w:t>
            </w:r>
            <w:r w:rsidR="002F7A3F" w:rsidRPr="002F7A3F">
              <w:rPr>
                <w:rFonts w:ascii="Calibri" w:hAnsi="Calibri" w:cs="Calibri"/>
                <w:b/>
                <w:i/>
              </w:rPr>
              <w:t>(DOK 2)</w:t>
            </w:r>
          </w:p>
          <w:p w14:paraId="4DAA7EBE" w14:textId="4B2E0557" w:rsidR="006C5CFC" w:rsidRPr="006C5CFC" w:rsidRDefault="00AB4ABB" w:rsidP="006C5CFC">
            <w:pPr>
              <w:widowControl w:val="0"/>
              <w:autoSpaceDE w:val="0"/>
              <w:autoSpaceDN w:val="0"/>
              <w:adjustRightInd w:val="0"/>
              <w:spacing w:after="240"/>
              <w:rPr>
                <w:rFonts w:ascii="Times" w:hAnsi="Times" w:cs="Times"/>
              </w:rPr>
            </w:pPr>
            <w:r w:rsidRPr="00455519">
              <w:rPr>
                <w:b/>
              </w:rPr>
              <w:t xml:space="preserve"> </w:t>
            </w:r>
            <w:r w:rsidR="006C5CFC" w:rsidRPr="006C5CFC">
              <w:rPr>
                <w:rFonts w:ascii="Calibri" w:hAnsi="Calibri" w:cs="Calibri"/>
              </w:rPr>
              <w:t xml:space="preserve">4.NF.B.3a - Understand addition and subtraction of fractions as joining and separating parts referring to the same whole.  </w:t>
            </w:r>
            <w:r w:rsidR="002F7A3F" w:rsidRPr="002F7A3F">
              <w:rPr>
                <w:rFonts w:ascii="Calibri" w:hAnsi="Calibri" w:cs="Calibri"/>
                <w:b/>
                <w:i/>
              </w:rPr>
              <w:t>(DOK 2)</w:t>
            </w:r>
          </w:p>
          <w:p w14:paraId="39746FBB" w14:textId="3F8FCAA0" w:rsidR="006C5CFC" w:rsidRPr="006C5CFC" w:rsidRDefault="006C5CFC" w:rsidP="006C5CFC">
            <w:pPr>
              <w:widowControl w:val="0"/>
              <w:autoSpaceDE w:val="0"/>
              <w:autoSpaceDN w:val="0"/>
              <w:adjustRightInd w:val="0"/>
              <w:spacing w:after="240"/>
              <w:rPr>
                <w:rFonts w:ascii="Times" w:hAnsi="Times" w:cs="Times"/>
              </w:rPr>
            </w:pPr>
            <w:r w:rsidRPr="006C5CFC">
              <w:rPr>
                <w:rFonts w:ascii="Calibri" w:hAnsi="Calibri" w:cs="Calibri"/>
              </w:rPr>
              <w:t xml:space="preserve">4.NF.B.3b - Decompose a fraction into a sum of fractions with the same denominator in more than one way, recording </w:t>
            </w:r>
            <w:proofErr w:type="gramStart"/>
            <w:r w:rsidRPr="006C5CFC">
              <w:rPr>
                <w:rFonts w:ascii="Calibri" w:hAnsi="Calibri" w:cs="Calibri"/>
              </w:rPr>
              <w:t>each decomposition</w:t>
            </w:r>
            <w:proofErr w:type="gramEnd"/>
            <w:r w:rsidRPr="006C5CFC">
              <w:rPr>
                <w:rFonts w:ascii="Calibri" w:hAnsi="Calibri" w:cs="Calibri"/>
              </w:rPr>
              <w:t xml:space="preserve"> by an equation. Justify decompositions, e.g., by using a visual fraction model. Examples: 3/8 = 1/8 + 1/8 + 1/</w:t>
            </w:r>
            <w:proofErr w:type="gramStart"/>
            <w:r w:rsidRPr="006C5CFC">
              <w:rPr>
                <w:rFonts w:ascii="Calibri" w:hAnsi="Calibri" w:cs="Calibri"/>
              </w:rPr>
              <w:t>8 ;</w:t>
            </w:r>
            <w:proofErr w:type="gramEnd"/>
            <w:r w:rsidRPr="006C5CFC">
              <w:rPr>
                <w:rFonts w:ascii="Calibri" w:hAnsi="Calibri" w:cs="Calibri"/>
              </w:rPr>
              <w:t xml:space="preserve"> 3/8 = 1/8 + 2/8 ; 2 1/8 = 1 + 1 + 1/8 = 8/8 + 8/8 + 1/8. </w:t>
            </w:r>
            <w:r w:rsidR="002F7A3F" w:rsidRPr="002F7A3F">
              <w:rPr>
                <w:rFonts w:ascii="Calibri" w:hAnsi="Calibri" w:cs="Calibri"/>
                <w:b/>
                <w:i/>
              </w:rPr>
              <w:t>(DOK 2)</w:t>
            </w:r>
          </w:p>
          <w:p w14:paraId="42EF256F" w14:textId="0A5D24CF" w:rsidR="006C5CFC" w:rsidRPr="006C5CFC" w:rsidRDefault="006C5CFC" w:rsidP="006C5CFC">
            <w:pPr>
              <w:widowControl w:val="0"/>
              <w:autoSpaceDE w:val="0"/>
              <w:autoSpaceDN w:val="0"/>
              <w:adjustRightInd w:val="0"/>
              <w:spacing w:after="240"/>
              <w:rPr>
                <w:rFonts w:ascii="Times" w:hAnsi="Times" w:cs="Times"/>
              </w:rPr>
            </w:pPr>
            <w:r w:rsidRPr="006C5CFC">
              <w:rPr>
                <w:rFonts w:ascii="Calibri" w:hAnsi="Calibri" w:cs="Calibri"/>
              </w:rPr>
              <w:t xml:space="preserve">4.NF.B.3c - Add and subtract mixed numbers with like denominators, e.g., by replacing each mixed number with an equivalent fraction, and/or by using properties of operations and the relationship between addition and subtraction. </w:t>
            </w:r>
            <w:r w:rsidR="002F7A3F" w:rsidRPr="002F7A3F">
              <w:rPr>
                <w:rFonts w:ascii="Calibri" w:hAnsi="Calibri" w:cs="Calibri"/>
                <w:b/>
                <w:i/>
              </w:rPr>
              <w:t>(DOK 2)</w:t>
            </w:r>
          </w:p>
          <w:p w14:paraId="6B7BFE9F" w14:textId="3259D405" w:rsidR="006C5CFC" w:rsidRPr="006C5CFC" w:rsidRDefault="006C5CFC" w:rsidP="006C5CFC">
            <w:pPr>
              <w:widowControl w:val="0"/>
              <w:autoSpaceDE w:val="0"/>
              <w:autoSpaceDN w:val="0"/>
              <w:adjustRightInd w:val="0"/>
              <w:spacing w:after="240"/>
              <w:rPr>
                <w:rFonts w:ascii="Times" w:hAnsi="Times" w:cs="Times"/>
              </w:rPr>
            </w:pPr>
            <w:r w:rsidRPr="006C5CFC">
              <w:rPr>
                <w:rFonts w:ascii="Calibri" w:hAnsi="Calibri" w:cs="Calibri"/>
              </w:rPr>
              <w:t xml:space="preserve">4.NF.B.3d - Solve word problems involving addition and subtraction of fractions referring to the same whole and having like denominators, e.g., by using visual fraction models and equations to represent the problem. </w:t>
            </w:r>
            <w:r w:rsidR="002F7A3F" w:rsidRPr="002F7A3F">
              <w:rPr>
                <w:rFonts w:ascii="Calibri" w:hAnsi="Calibri" w:cs="Calibri"/>
                <w:b/>
                <w:i/>
              </w:rPr>
              <w:t>(DOK 2)</w:t>
            </w:r>
          </w:p>
          <w:p w14:paraId="0EE3F7CD" w14:textId="3B278DD9" w:rsidR="006C5CFC" w:rsidRPr="006C5CFC" w:rsidRDefault="006C5CFC" w:rsidP="006C5CFC">
            <w:pPr>
              <w:widowControl w:val="0"/>
              <w:autoSpaceDE w:val="0"/>
              <w:autoSpaceDN w:val="0"/>
              <w:adjustRightInd w:val="0"/>
              <w:spacing w:after="240"/>
              <w:rPr>
                <w:rFonts w:ascii="Times" w:hAnsi="Times" w:cs="Times"/>
              </w:rPr>
            </w:pPr>
            <w:r w:rsidRPr="006C5CFC">
              <w:rPr>
                <w:rFonts w:ascii="Calibri" w:hAnsi="Calibri" w:cs="Calibri"/>
              </w:rPr>
              <w:t xml:space="preserve">4.NF.B.4 - Apply and extend previous understandings of multiplication to multiply a fraction by a whole number. </w:t>
            </w:r>
            <w:r w:rsidR="002F7A3F" w:rsidRPr="002F7A3F">
              <w:rPr>
                <w:rFonts w:ascii="Calibri" w:hAnsi="Calibri" w:cs="Calibri"/>
                <w:b/>
                <w:i/>
              </w:rPr>
              <w:t>(DOK 2)</w:t>
            </w:r>
          </w:p>
          <w:p w14:paraId="5AA62573" w14:textId="777982FD" w:rsidR="006C5CFC" w:rsidRPr="006C5CFC" w:rsidRDefault="006C5CFC" w:rsidP="006C5CFC">
            <w:pPr>
              <w:widowControl w:val="0"/>
              <w:autoSpaceDE w:val="0"/>
              <w:autoSpaceDN w:val="0"/>
              <w:adjustRightInd w:val="0"/>
              <w:spacing w:after="240"/>
              <w:rPr>
                <w:rFonts w:ascii="Times" w:hAnsi="Times" w:cs="Times"/>
              </w:rPr>
            </w:pPr>
            <w:r w:rsidRPr="006C5CFC">
              <w:rPr>
                <w:rFonts w:ascii="Calibri" w:hAnsi="Calibri" w:cs="Calibri"/>
              </w:rPr>
              <w:t xml:space="preserve">4.NF.B.4a - Understand a fraction a/b as a multiple of 1/b. For example, use a visual fraction model to represent 5/4 as the product 5 × (1/4), recording the conclusion by the equation 5/4 = 5 × (1/4). </w:t>
            </w:r>
            <w:r w:rsidR="002F7A3F" w:rsidRPr="002F7A3F">
              <w:rPr>
                <w:rFonts w:ascii="Calibri" w:hAnsi="Calibri" w:cs="Calibri"/>
                <w:b/>
                <w:i/>
              </w:rPr>
              <w:t>(DOK 2)</w:t>
            </w:r>
          </w:p>
          <w:p w14:paraId="32F78C89" w14:textId="27DF94D7" w:rsidR="006C5CFC" w:rsidRPr="006C5CFC" w:rsidRDefault="006C5CFC" w:rsidP="006C5CFC">
            <w:pPr>
              <w:widowControl w:val="0"/>
              <w:autoSpaceDE w:val="0"/>
              <w:autoSpaceDN w:val="0"/>
              <w:adjustRightInd w:val="0"/>
              <w:spacing w:after="240"/>
              <w:rPr>
                <w:rFonts w:ascii="Times" w:hAnsi="Times" w:cs="Times"/>
              </w:rPr>
            </w:pPr>
            <w:r w:rsidRPr="006C5CFC">
              <w:rPr>
                <w:rFonts w:ascii="Calibri" w:hAnsi="Calibri" w:cs="Calibri"/>
              </w:rPr>
              <w:t xml:space="preserve">4.NF.B.4b - Understand a multiple of a/b as a multiple of 1/b, and use this understanding to multiply a fraction by a whole number. For example, use a visual fraction model to express 3 × (2/5) as 6 × (1/5), recognizing this product as 6/5. (In general, n × (a/b) = (n × a)/b.) </w:t>
            </w:r>
            <w:r w:rsidR="008F592C" w:rsidRPr="002F7A3F">
              <w:rPr>
                <w:rFonts w:ascii="Calibri" w:hAnsi="Calibri" w:cs="Calibri"/>
                <w:b/>
                <w:i/>
              </w:rPr>
              <w:t>(DOK 2)</w:t>
            </w:r>
          </w:p>
          <w:p w14:paraId="5DD742DA" w14:textId="11C0ADFE" w:rsidR="006C5CFC" w:rsidRPr="006C5CFC" w:rsidRDefault="006C5CFC" w:rsidP="006C5CFC">
            <w:pPr>
              <w:widowControl w:val="0"/>
              <w:autoSpaceDE w:val="0"/>
              <w:autoSpaceDN w:val="0"/>
              <w:adjustRightInd w:val="0"/>
              <w:spacing w:after="240"/>
              <w:rPr>
                <w:rFonts w:ascii="Calibri" w:hAnsi="Calibri" w:cs="Calibri"/>
              </w:rPr>
            </w:pPr>
            <w:r w:rsidRPr="006C5CFC">
              <w:rPr>
                <w:rFonts w:ascii="Calibri" w:hAnsi="Calibri" w:cs="Calibri"/>
              </w:rPr>
              <w:t xml:space="preserve">4.NF.B.4c - </w:t>
            </w:r>
            <w:r w:rsidRPr="008F592C">
              <w:rPr>
                <w:rFonts w:ascii="Calibri" w:hAnsi="Calibri" w:cs="Calibri"/>
                <w:b/>
                <w:i/>
              </w:rPr>
              <w:t>Solve word problems</w:t>
            </w:r>
            <w:r w:rsidRPr="006C5CFC">
              <w:rPr>
                <w:rFonts w:ascii="Calibri" w:hAnsi="Calibri" w:cs="Calibri"/>
              </w:rPr>
              <w:t xml:space="preserve"> involving multiplication of a fraction by a whole number, </w:t>
            </w:r>
            <w:r w:rsidRPr="008F592C">
              <w:rPr>
                <w:rFonts w:ascii="Calibri" w:hAnsi="Calibri" w:cs="Calibri"/>
                <w:b/>
              </w:rPr>
              <w:t>e.g.,</w:t>
            </w:r>
            <w:r w:rsidRPr="006C5CFC">
              <w:rPr>
                <w:rFonts w:ascii="Calibri" w:hAnsi="Calibri" w:cs="Calibri"/>
              </w:rPr>
              <w:t xml:space="preserve"> </w:t>
            </w:r>
            <w:r w:rsidRPr="008F592C">
              <w:rPr>
                <w:rFonts w:ascii="Calibri" w:hAnsi="Calibri" w:cs="Calibri"/>
                <w:b/>
                <w:i/>
              </w:rPr>
              <w:t>by using visual fraction models and equations to represent the problem</w:t>
            </w:r>
            <w:r w:rsidRPr="006C5CFC">
              <w:rPr>
                <w:rFonts w:ascii="Calibri" w:hAnsi="Calibri" w:cs="Calibri"/>
              </w:rPr>
              <w:t xml:space="preserve">. For example, if each person at a party will eat 3/8 of a pound of roast beef, and there will be 5 people at the party, how many pounds of roast beef will be needed? Between what two whole numbers does your answer lie? </w:t>
            </w:r>
            <w:r w:rsidR="008F592C">
              <w:rPr>
                <w:rFonts w:ascii="Calibri" w:hAnsi="Calibri" w:cs="Calibri"/>
                <w:b/>
                <w:i/>
              </w:rPr>
              <w:t>(DOK 3</w:t>
            </w:r>
            <w:r w:rsidR="008F592C" w:rsidRPr="002F7A3F">
              <w:rPr>
                <w:rFonts w:ascii="Calibri" w:hAnsi="Calibri" w:cs="Calibri"/>
                <w:b/>
                <w:i/>
              </w:rPr>
              <w:t>)</w:t>
            </w:r>
          </w:p>
          <w:p w14:paraId="16DCD9E1" w14:textId="04FE9789" w:rsidR="006C5CFC" w:rsidRPr="006C5CFC" w:rsidRDefault="006C5CFC" w:rsidP="006C5CFC">
            <w:pPr>
              <w:widowControl w:val="0"/>
              <w:autoSpaceDE w:val="0"/>
              <w:autoSpaceDN w:val="0"/>
              <w:adjustRightInd w:val="0"/>
              <w:spacing w:after="240"/>
              <w:rPr>
                <w:rFonts w:ascii="Times" w:hAnsi="Times" w:cs="Times"/>
              </w:rPr>
            </w:pPr>
            <w:r w:rsidRPr="006C5CFC">
              <w:rPr>
                <w:rFonts w:ascii="Calibri" w:hAnsi="Calibri" w:cs="Calibri"/>
              </w:rPr>
              <w:t xml:space="preserve">4.NF.C.5 - Express a fraction with denominator 10 as an equivalent fraction with denominator 100, and use this technique to add two fractions with respective denominators 10 and 100.2 For example, express 3/10 as 30/100, and add 3/10 + 4/100 = 34/100. </w:t>
            </w:r>
            <w:r w:rsidR="008F592C">
              <w:rPr>
                <w:rFonts w:ascii="Calibri" w:hAnsi="Calibri" w:cs="Calibri"/>
                <w:b/>
                <w:i/>
              </w:rPr>
              <w:t>(DOK 1</w:t>
            </w:r>
            <w:r w:rsidR="008F592C" w:rsidRPr="002F7A3F">
              <w:rPr>
                <w:rFonts w:ascii="Calibri" w:hAnsi="Calibri" w:cs="Calibri"/>
                <w:b/>
                <w:i/>
              </w:rPr>
              <w:t>)</w:t>
            </w:r>
          </w:p>
          <w:p w14:paraId="319F574B" w14:textId="4ECB67C5" w:rsidR="006C5CFC" w:rsidRPr="006C5CFC" w:rsidRDefault="006C5CFC" w:rsidP="006C5CFC">
            <w:pPr>
              <w:widowControl w:val="0"/>
              <w:autoSpaceDE w:val="0"/>
              <w:autoSpaceDN w:val="0"/>
              <w:adjustRightInd w:val="0"/>
              <w:spacing w:after="240"/>
              <w:rPr>
                <w:rFonts w:ascii="Times" w:hAnsi="Times" w:cs="Times"/>
              </w:rPr>
            </w:pPr>
            <w:r w:rsidRPr="006C5CFC">
              <w:rPr>
                <w:rFonts w:ascii="Calibri" w:hAnsi="Calibri" w:cs="Calibri"/>
              </w:rPr>
              <w:t>4.NF.C.6 - Use decimal notation for fractions with denominators 10 or 100. For example, rewrite 0.62 as 62/100; describe a length as 0.62 meters; locate 0.62 on a number line diagram.</w:t>
            </w:r>
            <w:r w:rsidR="008F592C" w:rsidRPr="002F7A3F">
              <w:rPr>
                <w:rFonts w:ascii="Calibri" w:hAnsi="Calibri" w:cs="Calibri"/>
                <w:b/>
                <w:i/>
              </w:rPr>
              <w:t xml:space="preserve"> </w:t>
            </w:r>
            <w:r w:rsidR="008F592C">
              <w:rPr>
                <w:rFonts w:ascii="Calibri" w:hAnsi="Calibri" w:cs="Calibri"/>
                <w:b/>
                <w:i/>
              </w:rPr>
              <w:t>(DOK 1</w:t>
            </w:r>
            <w:r w:rsidR="008F592C" w:rsidRPr="002F7A3F">
              <w:rPr>
                <w:rFonts w:ascii="Calibri" w:hAnsi="Calibri" w:cs="Calibri"/>
                <w:b/>
                <w:i/>
              </w:rPr>
              <w:t>)</w:t>
            </w:r>
            <w:r w:rsidRPr="006C5CFC">
              <w:rPr>
                <w:rFonts w:ascii="Calibri" w:hAnsi="Calibri" w:cs="Calibri"/>
              </w:rPr>
              <w:t xml:space="preserve"> </w:t>
            </w:r>
          </w:p>
          <w:p w14:paraId="262C924B" w14:textId="6FFB141D" w:rsidR="006C5CFC" w:rsidRPr="006C5CFC" w:rsidRDefault="006C5CFC" w:rsidP="006C5CFC">
            <w:pPr>
              <w:widowControl w:val="0"/>
              <w:autoSpaceDE w:val="0"/>
              <w:autoSpaceDN w:val="0"/>
              <w:adjustRightInd w:val="0"/>
              <w:spacing w:after="240"/>
              <w:rPr>
                <w:rFonts w:ascii="Times" w:hAnsi="Times" w:cs="Times"/>
              </w:rPr>
            </w:pPr>
            <w:r w:rsidRPr="006C5CFC">
              <w:rPr>
                <w:rFonts w:ascii="Calibri" w:hAnsi="Calibri" w:cs="Calibri"/>
              </w:rPr>
              <w:t xml:space="preserve">4.NF.C.7 - </w:t>
            </w:r>
            <w:r w:rsidRPr="008F592C">
              <w:rPr>
                <w:rFonts w:ascii="Calibri" w:hAnsi="Calibri" w:cs="Calibri"/>
                <w:b/>
                <w:i/>
              </w:rPr>
              <w:t>Compare</w:t>
            </w:r>
            <w:r w:rsidRPr="006C5CFC">
              <w:rPr>
                <w:rFonts w:ascii="Calibri" w:hAnsi="Calibri" w:cs="Calibri"/>
              </w:rPr>
              <w:t xml:space="preserve"> two decimals to hundredths </w:t>
            </w:r>
            <w:r w:rsidRPr="008F592C">
              <w:rPr>
                <w:rFonts w:ascii="Calibri" w:hAnsi="Calibri" w:cs="Calibri"/>
                <w:b/>
                <w:i/>
              </w:rPr>
              <w:t>by reasoning about their size</w:t>
            </w:r>
            <w:r w:rsidRPr="006C5CFC">
              <w:rPr>
                <w:rFonts w:ascii="Calibri" w:hAnsi="Calibri" w:cs="Calibri"/>
              </w:rPr>
              <w:t xml:space="preserve">. Recognize that comparisons are valid only when the two decimals refer to the same whole. Record the results of comparisons with the symbols &gt;, =, or &lt;, and </w:t>
            </w:r>
            <w:r w:rsidRPr="008F592C">
              <w:rPr>
                <w:rFonts w:ascii="Calibri" w:hAnsi="Calibri" w:cs="Calibri"/>
                <w:b/>
                <w:i/>
              </w:rPr>
              <w:t xml:space="preserve">justify the </w:t>
            </w:r>
            <w:r w:rsidRPr="008F592C">
              <w:rPr>
                <w:rFonts w:ascii="Calibri" w:hAnsi="Calibri" w:cs="Calibri"/>
                <w:b/>
                <w:i/>
              </w:rPr>
              <w:lastRenderedPageBreak/>
              <w:t>conclusions, e.g., by using a visual model</w:t>
            </w:r>
            <w:r w:rsidRPr="006C5CFC">
              <w:rPr>
                <w:rFonts w:ascii="Calibri" w:hAnsi="Calibri" w:cs="Calibri"/>
              </w:rPr>
              <w:t xml:space="preserve">. </w:t>
            </w:r>
            <w:r w:rsidR="008F592C" w:rsidRPr="002F7A3F">
              <w:rPr>
                <w:rFonts w:ascii="Calibri" w:hAnsi="Calibri" w:cs="Calibri"/>
                <w:b/>
                <w:i/>
              </w:rPr>
              <w:t>(DOK 2</w:t>
            </w:r>
            <w:r w:rsidR="008F592C">
              <w:rPr>
                <w:rFonts w:ascii="Calibri" w:hAnsi="Calibri" w:cs="Calibri"/>
                <w:b/>
                <w:i/>
              </w:rPr>
              <w:t>,3</w:t>
            </w:r>
            <w:r w:rsidR="008F592C" w:rsidRPr="002F7A3F">
              <w:rPr>
                <w:rFonts w:ascii="Calibri" w:hAnsi="Calibri" w:cs="Calibri"/>
                <w:b/>
                <w:i/>
              </w:rPr>
              <w:t>)</w:t>
            </w:r>
          </w:p>
          <w:p w14:paraId="38578CCC" w14:textId="77777777" w:rsidR="006C5CFC" w:rsidRPr="006C5CFC" w:rsidRDefault="006C5CFC" w:rsidP="006C5CFC">
            <w:pPr>
              <w:widowControl w:val="0"/>
              <w:autoSpaceDE w:val="0"/>
              <w:autoSpaceDN w:val="0"/>
              <w:adjustRightInd w:val="0"/>
              <w:spacing w:after="240"/>
              <w:rPr>
                <w:rFonts w:ascii="Times" w:hAnsi="Times" w:cs="Times"/>
              </w:rPr>
            </w:pPr>
            <w:r w:rsidRPr="006C5CFC">
              <w:rPr>
                <w:rFonts w:ascii="Calibri" w:hAnsi="Calibri" w:cs="Calibri"/>
                <w:b/>
                <w:bCs/>
              </w:rPr>
              <w:t xml:space="preserve">Rationale: </w:t>
            </w:r>
          </w:p>
          <w:p w14:paraId="11C14734" w14:textId="77777777" w:rsidR="006C5CFC" w:rsidRPr="006C5CFC" w:rsidRDefault="006C5CFC" w:rsidP="006C5CFC">
            <w:pPr>
              <w:widowControl w:val="0"/>
              <w:autoSpaceDE w:val="0"/>
              <w:autoSpaceDN w:val="0"/>
              <w:adjustRightInd w:val="0"/>
              <w:spacing w:after="240"/>
              <w:rPr>
                <w:rFonts w:ascii="Times" w:hAnsi="Times" w:cs="Times"/>
              </w:rPr>
            </w:pPr>
            <w:r w:rsidRPr="006C5CFC">
              <w:rPr>
                <w:rFonts w:ascii="Calibri" w:hAnsi="Calibri" w:cs="Calibri"/>
              </w:rPr>
              <w:t xml:space="preserve">Fractions and decimals are a part of everyday life from baking to money to building structures. The real world will ask students to solve problems with fractions and decimals. Students need to be able to solve problems to function in today’s society. </w:t>
            </w:r>
          </w:p>
          <w:p w14:paraId="3ED5483E" w14:textId="77777777" w:rsidR="006C5CFC" w:rsidRDefault="006C5CFC" w:rsidP="006C5CFC">
            <w:pPr>
              <w:widowControl w:val="0"/>
              <w:autoSpaceDE w:val="0"/>
              <w:autoSpaceDN w:val="0"/>
              <w:adjustRightInd w:val="0"/>
              <w:spacing w:after="240"/>
              <w:rPr>
                <w:rFonts w:ascii="Calibri" w:hAnsi="Calibri" w:cs="Calibri"/>
              </w:rPr>
            </w:pPr>
            <w:r w:rsidRPr="006C5CFC">
              <w:rPr>
                <w:rFonts w:ascii="Calibri" w:hAnsi="Calibri" w:cs="Calibri"/>
              </w:rPr>
              <w:t xml:space="preserve">School benchmark end-of-unit assessments show fourth grade students performing at 40% proficiency, thus, there is a need to address the gap. </w:t>
            </w:r>
          </w:p>
          <w:p w14:paraId="48D38132" w14:textId="69E2501B" w:rsidR="00AB4ABB" w:rsidRPr="006C5CFC" w:rsidRDefault="006C5CFC" w:rsidP="006C5CFC">
            <w:pPr>
              <w:widowControl w:val="0"/>
              <w:autoSpaceDE w:val="0"/>
              <w:autoSpaceDN w:val="0"/>
              <w:adjustRightInd w:val="0"/>
              <w:spacing w:after="240"/>
              <w:rPr>
                <w:rFonts w:ascii="Times" w:hAnsi="Times" w:cs="Times"/>
              </w:rPr>
            </w:pPr>
            <w:r w:rsidRPr="006C5CFC">
              <w:rPr>
                <w:rFonts w:ascii="Calibri" w:hAnsi="Calibri" w:cs="Calibri"/>
              </w:rPr>
              <w:t>Therefore, students will be required to read a problem, identify the important information as well as what is being asked of them. Students will have to determine what is needed to solve the problem. This process helps students learn to analyze a problem and determine what is already given. It also teaches students to figure out what is being asked. Finally, this process builds on students’ skills of choosing a method to solve the problem. Students will be asked to explain their thinking and justify their answer. This builds logic skills and helps students learn that they must provide evidence for their math answers. This is a skill that can be used across all subjects (e.g. provide evidence from the text to support your opinion). Finally, by asking students to explain the reasonableness of their answer, they are further building logic and critical thinking skills. Furthermore, students will be asked to convert fractions to decimals (or vice versa</w:t>
            </w:r>
            <w:proofErr w:type="gramStart"/>
            <w:r w:rsidRPr="006C5CFC">
              <w:rPr>
                <w:rFonts w:ascii="Calibri" w:hAnsi="Calibri" w:cs="Calibri"/>
              </w:rPr>
              <w:t>) which</w:t>
            </w:r>
            <w:proofErr w:type="gramEnd"/>
            <w:r w:rsidRPr="006C5CFC">
              <w:rPr>
                <w:rFonts w:ascii="Calibri" w:hAnsi="Calibri" w:cs="Calibri"/>
              </w:rPr>
              <w:t xml:space="preserve"> add another layer of complexity. This builds critical thinking skills because it asks students to analyze the information given rather than simply using the given numbers in a problem. </w:t>
            </w:r>
          </w:p>
          <w:p w14:paraId="42854FC4" w14:textId="2897FD6F" w:rsidR="00F01FCC" w:rsidRPr="00455519" w:rsidRDefault="00AB4ABB" w:rsidP="00AB4ABB">
            <w:r w:rsidRPr="00455519">
              <w:rPr>
                <w:b/>
              </w:rPr>
              <w:t>Depth of Knowledge level</w:t>
            </w:r>
            <w:r w:rsidR="00602B64" w:rsidRPr="00455519">
              <w:rPr>
                <w:b/>
              </w:rPr>
              <w:t xml:space="preserve"> (circle one)</w:t>
            </w:r>
            <w:proofErr w:type="gramStart"/>
            <w:r w:rsidRPr="00455519">
              <w:rPr>
                <w:b/>
              </w:rPr>
              <w:t>:</w:t>
            </w:r>
            <w:r w:rsidRPr="00455519">
              <w:t xml:space="preserve"> </w:t>
            </w:r>
            <w:r w:rsidR="00602B64" w:rsidRPr="00455519">
              <w:t xml:space="preserve">     1</w:t>
            </w:r>
            <w:proofErr w:type="gramEnd"/>
            <w:r w:rsidR="00602B64" w:rsidRPr="00455519">
              <w:t xml:space="preserve">          2         </w:t>
            </w:r>
            <w:r w:rsidR="00602B64" w:rsidRPr="006C5CFC">
              <w:rPr>
                <w:sz w:val="36"/>
                <w:szCs w:val="36"/>
                <w:u w:val="single"/>
              </w:rPr>
              <w:t xml:space="preserve"> 3</w:t>
            </w:r>
            <w:r w:rsidR="006C5CFC">
              <w:rPr>
                <w:sz w:val="36"/>
                <w:szCs w:val="36"/>
                <w:u w:val="single"/>
              </w:rPr>
              <w:t xml:space="preserve"> </w:t>
            </w:r>
            <w:r w:rsidR="00602B64" w:rsidRPr="00455519">
              <w:t xml:space="preserve">          4</w:t>
            </w:r>
          </w:p>
        </w:tc>
      </w:tr>
      <w:tr w:rsidR="00A95C4C" w14:paraId="393C53BE" w14:textId="77777777">
        <w:tc>
          <w:tcPr>
            <w:tcW w:w="2088" w:type="dxa"/>
          </w:tcPr>
          <w:p w14:paraId="01368307" w14:textId="6F16795D" w:rsidR="001D1502" w:rsidRPr="00D84DCC" w:rsidRDefault="002146FE" w:rsidP="001D1502">
            <w:pPr>
              <w:rPr>
                <w:b/>
                <w:sz w:val="22"/>
                <w:szCs w:val="22"/>
              </w:rPr>
            </w:pPr>
            <w:r>
              <w:rPr>
                <w:b/>
                <w:sz w:val="22"/>
                <w:szCs w:val="22"/>
              </w:rPr>
              <w:lastRenderedPageBreak/>
              <w:t>Assessments</w:t>
            </w:r>
          </w:p>
          <w:p w14:paraId="18ADFD7A" w14:textId="77777777" w:rsidR="000D5D5E" w:rsidRDefault="000D5D5E" w:rsidP="001D1502">
            <w:pPr>
              <w:rPr>
                <w:b/>
                <w:sz w:val="22"/>
                <w:szCs w:val="22"/>
              </w:rPr>
            </w:pPr>
          </w:p>
          <w:p w14:paraId="6FEEA857" w14:textId="32AF29D2" w:rsidR="00F01FCC" w:rsidRPr="00F01FCC" w:rsidRDefault="004D1932" w:rsidP="001D1502">
            <w:pPr>
              <w:rPr>
                <w:i/>
                <w:sz w:val="22"/>
                <w:szCs w:val="22"/>
              </w:rPr>
            </w:pPr>
            <w:r>
              <w:rPr>
                <w:i/>
                <w:sz w:val="22"/>
                <w:szCs w:val="22"/>
              </w:rPr>
              <w:t>How will I know if my students have met the learning goal</w:t>
            </w:r>
            <w:r w:rsidR="00F01FCC" w:rsidRPr="00F01FCC">
              <w:rPr>
                <w:i/>
                <w:sz w:val="22"/>
                <w:szCs w:val="22"/>
              </w:rPr>
              <w:t>?</w:t>
            </w:r>
          </w:p>
        </w:tc>
        <w:tc>
          <w:tcPr>
            <w:tcW w:w="8928" w:type="dxa"/>
          </w:tcPr>
          <w:p w14:paraId="31BCF629" w14:textId="7C2A2FED" w:rsidR="00F01FCC" w:rsidRDefault="004D1932" w:rsidP="0017339E">
            <w:pPr>
              <w:rPr>
                <w:b/>
              </w:rPr>
            </w:pPr>
            <w:r w:rsidRPr="00455519">
              <w:rPr>
                <w:b/>
              </w:rPr>
              <w:t>Asses</w:t>
            </w:r>
            <w:r w:rsidR="008962ED" w:rsidRPr="00455519">
              <w:rPr>
                <w:b/>
              </w:rPr>
              <w:t>sment Plan:</w:t>
            </w:r>
          </w:p>
          <w:p w14:paraId="79FEAD7A" w14:textId="64B56C6C" w:rsidR="006B2B94" w:rsidRDefault="006B2B94" w:rsidP="0017339E">
            <w:pPr>
              <w:rPr>
                <w:rFonts w:ascii="Calibri" w:hAnsi="Calibri" w:cs="Calibri"/>
              </w:rPr>
            </w:pPr>
            <w:r>
              <w:t xml:space="preserve">Formative – </w:t>
            </w:r>
            <w:r>
              <w:rPr>
                <w:b/>
              </w:rPr>
              <w:t xml:space="preserve">Checks for Understanding </w:t>
            </w:r>
            <w:r>
              <w:t xml:space="preserve"> - </w:t>
            </w:r>
            <w:r w:rsidRPr="003276B2">
              <w:rPr>
                <w:rFonts w:ascii="Calibri" w:hAnsi="Calibri" w:cs="Calibri"/>
              </w:rPr>
              <w:t xml:space="preserve">Students work individually to answer word problems using white boards. Students will hold up their white boards with their answer and teacher will visually </w:t>
            </w:r>
            <w:r w:rsidRPr="001B0180">
              <w:rPr>
                <w:rFonts w:ascii="Calibri" w:hAnsi="Calibri" w:cs="Calibri"/>
                <w:b/>
                <w:i/>
              </w:rPr>
              <w:t>check for understanding.</w:t>
            </w:r>
            <w:r w:rsidRPr="003276B2">
              <w:rPr>
                <w:rFonts w:ascii="Calibri" w:hAnsi="Calibri" w:cs="Calibri"/>
              </w:rPr>
              <w:t xml:space="preserve"> </w:t>
            </w:r>
            <w:r>
              <w:rPr>
                <w:rFonts w:ascii="Calibri" w:hAnsi="Calibri" w:cs="Calibri"/>
              </w:rPr>
              <w:t>This will be completed daily.</w:t>
            </w:r>
          </w:p>
          <w:p w14:paraId="737EDB71" w14:textId="77777777" w:rsidR="006B2B94" w:rsidRPr="006B2B94" w:rsidRDefault="006B2B94" w:rsidP="0017339E"/>
          <w:p w14:paraId="1A88BF96" w14:textId="288C0F1E" w:rsidR="00674FAA" w:rsidRPr="003276B2" w:rsidRDefault="00674FAA" w:rsidP="00674FAA">
            <w:pPr>
              <w:widowControl w:val="0"/>
              <w:autoSpaceDE w:val="0"/>
              <w:autoSpaceDN w:val="0"/>
              <w:adjustRightInd w:val="0"/>
              <w:spacing w:after="240"/>
              <w:rPr>
                <w:rFonts w:ascii="Times" w:hAnsi="Times" w:cs="Times"/>
              </w:rPr>
            </w:pPr>
            <w:r w:rsidRPr="003276B2">
              <w:rPr>
                <w:rFonts w:ascii="Calibri" w:hAnsi="Calibri" w:cs="Calibri"/>
              </w:rPr>
              <w:t xml:space="preserve">Formative – </w:t>
            </w:r>
            <w:r w:rsidRPr="001B0180">
              <w:rPr>
                <w:rFonts w:ascii="Calibri" w:hAnsi="Calibri" w:cs="Calibri"/>
                <w:b/>
                <w:i/>
              </w:rPr>
              <w:t>Observational checklist</w:t>
            </w:r>
            <w:r w:rsidRPr="003276B2">
              <w:rPr>
                <w:rFonts w:ascii="Calibri" w:hAnsi="Calibri" w:cs="Calibri"/>
              </w:rPr>
              <w:t xml:space="preserve"> –Teacher will walk around with checklist to record individual understanding</w:t>
            </w:r>
            <w:r w:rsidR="006B2B94">
              <w:rPr>
                <w:rFonts w:ascii="Calibri" w:hAnsi="Calibri" w:cs="Calibri"/>
              </w:rPr>
              <w:t xml:space="preserve"> using the summative rubric and learning target checklists</w:t>
            </w:r>
            <w:r w:rsidR="00F72C7B">
              <w:rPr>
                <w:rFonts w:ascii="Calibri" w:hAnsi="Calibri" w:cs="Calibri"/>
              </w:rPr>
              <w:t xml:space="preserve">. Reflection and completion of this checklist will be </w:t>
            </w:r>
            <w:r w:rsidRPr="003276B2">
              <w:rPr>
                <w:rFonts w:ascii="Calibri" w:hAnsi="Calibri" w:cs="Calibri"/>
              </w:rPr>
              <w:t xml:space="preserve">completed </w:t>
            </w:r>
            <w:r w:rsidRPr="001B0180">
              <w:rPr>
                <w:rFonts w:ascii="Calibri" w:hAnsi="Calibri" w:cs="Calibri"/>
                <w:b/>
                <w:i/>
              </w:rPr>
              <w:t>weekly</w:t>
            </w:r>
            <w:r w:rsidRPr="003276B2">
              <w:rPr>
                <w:rFonts w:ascii="Calibri" w:hAnsi="Calibri" w:cs="Calibri"/>
              </w:rPr>
              <w:t xml:space="preserve">. </w:t>
            </w:r>
          </w:p>
          <w:p w14:paraId="0B2AA2BB" w14:textId="07BDBED1" w:rsidR="00674FAA" w:rsidRPr="003276B2" w:rsidRDefault="00674FAA" w:rsidP="00674FAA">
            <w:pPr>
              <w:widowControl w:val="0"/>
              <w:autoSpaceDE w:val="0"/>
              <w:autoSpaceDN w:val="0"/>
              <w:adjustRightInd w:val="0"/>
              <w:spacing w:after="240"/>
              <w:rPr>
                <w:rFonts w:ascii="Times" w:hAnsi="Times" w:cs="Times"/>
              </w:rPr>
            </w:pPr>
            <w:r w:rsidRPr="003276B2">
              <w:rPr>
                <w:rFonts w:ascii="Calibri" w:hAnsi="Calibri" w:cs="Calibri"/>
              </w:rPr>
              <w:t xml:space="preserve">Formative – </w:t>
            </w:r>
            <w:r w:rsidRPr="001B0180">
              <w:rPr>
                <w:rFonts w:ascii="Calibri" w:hAnsi="Calibri" w:cs="Calibri"/>
                <w:b/>
              </w:rPr>
              <w:t>Classwork/homework</w:t>
            </w:r>
            <w:r w:rsidRPr="003276B2">
              <w:rPr>
                <w:rFonts w:ascii="Calibri" w:hAnsi="Calibri" w:cs="Calibri"/>
              </w:rPr>
              <w:t xml:space="preserve"> – Students will individually complete class and homework. Students will be asked to show their answers or indicate if they were able to arrive at the </w:t>
            </w:r>
            <w:r w:rsidRPr="001B0180">
              <w:rPr>
                <w:rFonts w:ascii="Calibri" w:hAnsi="Calibri" w:cs="Calibri"/>
                <w:b/>
                <w:i/>
              </w:rPr>
              <w:t>correct answer (red/green cards).</w:t>
            </w:r>
            <w:r w:rsidRPr="003276B2">
              <w:rPr>
                <w:rFonts w:ascii="Calibri" w:hAnsi="Calibri" w:cs="Calibri"/>
              </w:rPr>
              <w:t xml:space="preserve"> Teacher will record student progress on a checklist. This will be completed </w:t>
            </w:r>
            <w:r w:rsidR="006B2B94">
              <w:rPr>
                <w:rFonts w:ascii="Calibri" w:hAnsi="Calibri" w:cs="Calibri"/>
              </w:rPr>
              <w:t>and graded daily using summative rubrics</w:t>
            </w:r>
            <w:r w:rsidRPr="003276B2">
              <w:rPr>
                <w:rFonts w:ascii="Calibri" w:hAnsi="Calibri" w:cs="Calibri"/>
              </w:rPr>
              <w:t xml:space="preserve">. </w:t>
            </w:r>
          </w:p>
          <w:p w14:paraId="7DB18D1D" w14:textId="7174F360" w:rsidR="00674FAA" w:rsidRPr="003276B2" w:rsidRDefault="00674FAA" w:rsidP="00674FAA">
            <w:pPr>
              <w:widowControl w:val="0"/>
              <w:autoSpaceDE w:val="0"/>
              <w:autoSpaceDN w:val="0"/>
              <w:adjustRightInd w:val="0"/>
              <w:spacing w:after="240"/>
              <w:rPr>
                <w:rFonts w:ascii="Times" w:hAnsi="Times" w:cs="Times"/>
              </w:rPr>
            </w:pPr>
            <w:r w:rsidRPr="003276B2">
              <w:rPr>
                <w:rFonts w:ascii="Calibri" w:hAnsi="Calibri" w:cs="Calibri"/>
              </w:rPr>
              <w:t xml:space="preserve">Formative – </w:t>
            </w:r>
            <w:r w:rsidRPr="001B0180">
              <w:rPr>
                <w:rFonts w:ascii="Calibri" w:hAnsi="Calibri" w:cs="Calibri"/>
                <w:b/>
                <w:i/>
              </w:rPr>
              <w:t>Exit Pass/Lesson Closure</w:t>
            </w:r>
            <w:r w:rsidRPr="003276B2">
              <w:rPr>
                <w:rFonts w:ascii="Calibri" w:hAnsi="Calibri" w:cs="Calibri"/>
              </w:rPr>
              <w:t xml:space="preserve"> – Students will complete an exercise at the end of the lesson or period to check for understanding. Students will turn in the problem and teacher will correct. This will identify areas needing re-teaching or reviewing. Teacher will record information and reteach or review as needed. This will be completed</w:t>
            </w:r>
            <w:r w:rsidR="006B2B94">
              <w:rPr>
                <w:rFonts w:ascii="Calibri" w:hAnsi="Calibri" w:cs="Calibri"/>
              </w:rPr>
              <w:t xml:space="preserve"> </w:t>
            </w:r>
            <w:r w:rsidR="006B2B94" w:rsidRPr="006B2B94">
              <w:rPr>
                <w:rFonts w:ascii="Calibri" w:hAnsi="Calibri" w:cs="Calibri"/>
                <w:b/>
              </w:rPr>
              <w:t>three to four times per unit.</w:t>
            </w:r>
          </w:p>
          <w:p w14:paraId="2034087F" w14:textId="5CF43091" w:rsidR="006B2B94" w:rsidRDefault="00674FAA" w:rsidP="006B2B94">
            <w:pPr>
              <w:widowControl w:val="0"/>
              <w:autoSpaceDE w:val="0"/>
              <w:autoSpaceDN w:val="0"/>
              <w:adjustRightInd w:val="0"/>
              <w:spacing w:after="240"/>
              <w:rPr>
                <w:rFonts w:ascii="Calibri" w:hAnsi="Calibri" w:cs="Calibri"/>
              </w:rPr>
            </w:pPr>
            <w:r w:rsidRPr="003276B2">
              <w:rPr>
                <w:rFonts w:ascii="Calibri" w:hAnsi="Calibri" w:cs="Calibri"/>
              </w:rPr>
              <w:lastRenderedPageBreak/>
              <w:t>Summative –</w:t>
            </w:r>
            <w:r w:rsidRPr="001B0180">
              <w:rPr>
                <w:rFonts w:ascii="Calibri" w:hAnsi="Calibri" w:cs="Calibri"/>
                <w:b/>
                <w:i/>
              </w:rPr>
              <w:t>Students will be asked to solve problem, show their work, and justify their answer (show evidence)</w:t>
            </w:r>
            <w:r w:rsidRPr="003276B2">
              <w:rPr>
                <w:rFonts w:ascii="Calibri" w:hAnsi="Calibri" w:cs="Calibri"/>
              </w:rPr>
              <w:t>. Students will also be asked to prove why their answer is reasonable. Students will be assessed using Constructed Responses. Their responses will be assessed using</w:t>
            </w:r>
            <w:r w:rsidR="006B2B94">
              <w:rPr>
                <w:rFonts w:ascii="Calibri" w:hAnsi="Calibri" w:cs="Calibri"/>
              </w:rPr>
              <w:t xml:space="preserve"> a 4-point rubric. (See attached rubric</w:t>
            </w:r>
            <w:r w:rsidRPr="003276B2">
              <w:rPr>
                <w:rFonts w:ascii="Calibri" w:hAnsi="Calibri" w:cs="Calibri"/>
              </w:rPr>
              <w:t xml:space="preserve">.) Summative assessments will be given </w:t>
            </w:r>
            <w:r w:rsidRPr="001B0180">
              <w:rPr>
                <w:rFonts w:ascii="Calibri" w:hAnsi="Calibri" w:cs="Calibri"/>
                <w:b/>
                <w:i/>
              </w:rPr>
              <w:t>twice during the quarter</w:t>
            </w:r>
            <w:r w:rsidR="006B2B94">
              <w:rPr>
                <w:rFonts w:ascii="Calibri" w:hAnsi="Calibri" w:cs="Calibri"/>
              </w:rPr>
              <w:t xml:space="preserve">. </w:t>
            </w:r>
          </w:p>
          <w:p w14:paraId="20B1D351" w14:textId="230DCB80" w:rsidR="006B2B94" w:rsidRDefault="00837F8B" w:rsidP="00674FAA">
            <w:pPr>
              <w:widowControl w:val="0"/>
              <w:autoSpaceDE w:val="0"/>
              <w:autoSpaceDN w:val="0"/>
              <w:adjustRightInd w:val="0"/>
              <w:spacing w:after="240"/>
              <w:rPr>
                <w:rFonts w:ascii="Times" w:hAnsi="Times" w:cs="Times"/>
              </w:rPr>
            </w:pPr>
            <w:r>
              <w:rPr>
                <w:rFonts w:ascii="Times" w:hAnsi="Times" w:cs="Times"/>
              </w:rPr>
              <w:t xml:space="preserve">To determine proficiency: </w:t>
            </w:r>
            <w:r>
              <w:rPr>
                <w:rFonts w:ascii="Times" w:hAnsi="Times" w:cs="Times"/>
              </w:rPr>
              <w:br/>
              <w:t xml:space="preserve">-all summative assessments will be equally combined to determine an overall percentage (Please see attached rubric). </w:t>
            </w:r>
          </w:p>
          <w:p w14:paraId="348778B6" w14:textId="6344AED6" w:rsidR="00837F8B" w:rsidRPr="003276B2" w:rsidRDefault="00837F8B" w:rsidP="00674FAA">
            <w:pPr>
              <w:widowControl w:val="0"/>
              <w:autoSpaceDE w:val="0"/>
              <w:autoSpaceDN w:val="0"/>
              <w:adjustRightInd w:val="0"/>
              <w:spacing w:after="240"/>
              <w:rPr>
                <w:rFonts w:ascii="Times" w:hAnsi="Times" w:cs="Times"/>
              </w:rPr>
            </w:pPr>
            <w:r>
              <w:rPr>
                <w:rFonts w:ascii="Times" w:hAnsi="Times" w:cs="Times"/>
              </w:rPr>
              <w:t>-Percent of completed targets and record of teacher observations will also be considered in determining proficiency levels.</w:t>
            </w:r>
          </w:p>
          <w:p w14:paraId="7E76EEC3" w14:textId="63947256" w:rsidR="00AF5535" w:rsidRPr="00674FAA" w:rsidRDefault="00674FAA" w:rsidP="008D3CA0">
            <w:pPr>
              <w:widowControl w:val="0"/>
              <w:autoSpaceDE w:val="0"/>
              <w:autoSpaceDN w:val="0"/>
              <w:adjustRightInd w:val="0"/>
              <w:rPr>
                <w:rFonts w:ascii="Times" w:hAnsi="Times" w:cs="Times"/>
              </w:rPr>
            </w:pPr>
            <w:r>
              <w:rPr>
                <w:rFonts w:ascii="Calibri" w:hAnsi="Calibri" w:cs="Calibri"/>
                <w:sz w:val="30"/>
                <w:szCs w:val="30"/>
              </w:rPr>
              <w:t xml:space="preserve"> </w:t>
            </w:r>
          </w:p>
        </w:tc>
      </w:tr>
      <w:tr w:rsidR="00493650" w14:paraId="02309949" w14:textId="77777777" w:rsidTr="00040C75">
        <w:trPr>
          <w:trHeight w:val="451"/>
        </w:trPr>
        <w:tc>
          <w:tcPr>
            <w:tcW w:w="2088" w:type="dxa"/>
          </w:tcPr>
          <w:p w14:paraId="3F5F2CC0" w14:textId="4C2EB3D6" w:rsidR="00AB4ABB" w:rsidRPr="00985DA6" w:rsidRDefault="00985DA6" w:rsidP="00AB4ABB">
            <w:pPr>
              <w:rPr>
                <w:b/>
                <w:sz w:val="22"/>
                <w:szCs w:val="22"/>
              </w:rPr>
            </w:pPr>
            <w:r w:rsidRPr="00985DA6">
              <w:rPr>
                <w:b/>
                <w:sz w:val="22"/>
                <w:szCs w:val="22"/>
              </w:rPr>
              <w:lastRenderedPageBreak/>
              <w:t>Expected Targets</w:t>
            </w:r>
          </w:p>
          <w:p w14:paraId="4144AA46" w14:textId="77777777" w:rsidR="00AB4ABB" w:rsidRPr="00985DA6" w:rsidRDefault="00AB4ABB" w:rsidP="00AB4ABB">
            <w:pPr>
              <w:rPr>
                <w:sz w:val="22"/>
                <w:szCs w:val="22"/>
              </w:rPr>
            </w:pPr>
          </w:p>
          <w:p w14:paraId="4FFC52F0" w14:textId="7086575A" w:rsidR="001B020A" w:rsidRPr="00602B64" w:rsidRDefault="00AB4ABB" w:rsidP="00DE368D">
            <w:pPr>
              <w:rPr>
                <w:i/>
                <w:sz w:val="22"/>
                <w:szCs w:val="22"/>
              </w:rPr>
            </w:pPr>
            <w:r w:rsidRPr="00985DA6">
              <w:rPr>
                <w:i/>
                <w:sz w:val="22"/>
                <w:szCs w:val="22"/>
              </w:rPr>
              <w:t xml:space="preserve">What are </w:t>
            </w:r>
            <w:r w:rsidR="001B020A">
              <w:rPr>
                <w:i/>
                <w:sz w:val="22"/>
                <w:szCs w:val="22"/>
              </w:rPr>
              <w:t>my</w:t>
            </w:r>
            <w:r w:rsidR="00D43589">
              <w:rPr>
                <w:i/>
                <w:sz w:val="22"/>
                <w:szCs w:val="22"/>
              </w:rPr>
              <w:t xml:space="preserve"> learning expectations for each student?</w:t>
            </w:r>
          </w:p>
        </w:tc>
        <w:tc>
          <w:tcPr>
            <w:tcW w:w="8928" w:type="dxa"/>
          </w:tcPr>
          <w:p w14:paraId="027C330C" w14:textId="77777777" w:rsidR="00493650" w:rsidRDefault="004B48AC" w:rsidP="00560A8D">
            <w:pPr>
              <w:rPr>
                <w:b/>
                <w:color w:val="C0504D"/>
              </w:rPr>
            </w:pPr>
            <w:r w:rsidRPr="00455519">
              <w:rPr>
                <w:b/>
                <w:color w:val="C0504D"/>
              </w:rPr>
              <w:t xml:space="preserve">This section will be recorded in the record sheet. </w:t>
            </w:r>
          </w:p>
          <w:p w14:paraId="1E06B3E8" w14:textId="3C3A733D" w:rsidR="00674FAA" w:rsidRPr="00674FAA" w:rsidRDefault="00674FAA" w:rsidP="00674FAA">
            <w:pPr>
              <w:widowControl w:val="0"/>
              <w:tabs>
                <w:tab w:val="left" w:pos="3820"/>
                <w:tab w:val="left" w:pos="4320"/>
              </w:tabs>
              <w:autoSpaceDE w:val="0"/>
              <w:autoSpaceDN w:val="0"/>
              <w:adjustRightInd w:val="0"/>
              <w:ind w:left="720"/>
              <w:rPr>
                <w:rFonts w:ascii="Times" w:hAnsi="Times" w:cs="Times"/>
              </w:rPr>
            </w:pPr>
          </w:p>
        </w:tc>
      </w:tr>
      <w:tr w:rsidR="00A95C4C" w14:paraId="04082202" w14:textId="77777777" w:rsidTr="00736C0A">
        <w:tc>
          <w:tcPr>
            <w:tcW w:w="2088" w:type="dxa"/>
            <w:tcBorders>
              <w:bottom w:val="single" w:sz="4" w:space="0" w:color="auto"/>
            </w:tcBorders>
          </w:tcPr>
          <w:p w14:paraId="2AA21AA1" w14:textId="7CB41004" w:rsidR="001D1502" w:rsidRDefault="001D1502" w:rsidP="001D1502">
            <w:pPr>
              <w:rPr>
                <w:b/>
                <w:sz w:val="22"/>
                <w:szCs w:val="22"/>
              </w:rPr>
            </w:pPr>
            <w:r w:rsidRPr="00D84DCC">
              <w:rPr>
                <w:b/>
                <w:sz w:val="22"/>
                <w:szCs w:val="22"/>
              </w:rPr>
              <w:t>Instructional Strategies</w:t>
            </w:r>
          </w:p>
          <w:p w14:paraId="29722886" w14:textId="77777777" w:rsidR="00FF3852" w:rsidRDefault="00FF3852" w:rsidP="001D1502">
            <w:pPr>
              <w:rPr>
                <w:b/>
                <w:sz w:val="22"/>
                <w:szCs w:val="22"/>
              </w:rPr>
            </w:pPr>
          </w:p>
          <w:p w14:paraId="1B8958DA" w14:textId="12254514" w:rsidR="00FF3852" w:rsidRPr="00FF3852" w:rsidRDefault="00FF3852" w:rsidP="001D1502">
            <w:pPr>
              <w:rPr>
                <w:i/>
                <w:sz w:val="22"/>
                <w:szCs w:val="22"/>
              </w:rPr>
            </w:pPr>
            <w:r w:rsidRPr="00FF3852">
              <w:rPr>
                <w:i/>
                <w:sz w:val="22"/>
                <w:szCs w:val="22"/>
              </w:rPr>
              <w:t>What strategies will I use t</w:t>
            </w:r>
            <w:r>
              <w:rPr>
                <w:i/>
                <w:sz w:val="22"/>
                <w:szCs w:val="22"/>
              </w:rPr>
              <w:t>o help all students meet the target?</w:t>
            </w:r>
          </w:p>
          <w:p w14:paraId="3599BA7E" w14:textId="20E9C739" w:rsidR="00A95C4C" w:rsidRPr="00D84DCC" w:rsidRDefault="00A95C4C" w:rsidP="001D1502">
            <w:pPr>
              <w:rPr>
                <w:sz w:val="22"/>
                <w:szCs w:val="22"/>
              </w:rPr>
            </w:pPr>
          </w:p>
        </w:tc>
        <w:tc>
          <w:tcPr>
            <w:tcW w:w="8928" w:type="dxa"/>
            <w:tcBorders>
              <w:bottom w:val="single" w:sz="4" w:space="0" w:color="auto"/>
            </w:tcBorders>
          </w:tcPr>
          <w:p w14:paraId="62C3B616" w14:textId="77777777" w:rsidR="00FA210B" w:rsidRDefault="00FB3947" w:rsidP="00DA5C80">
            <w:pPr>
              <w:pStyle w:val="NoSpacing"/>
              <w:rPr>
                <w:b/>
                <w:sz w:val="24"/>
                <w:szCs w:val="24"/>
              </w:rPr>
            </w:pPr>
            <w:r w:rsidRPr="00455519">
              <w:rPr>
                <w:b/>
                <w:sz w:val="24"/>
                <w:szCs w:val="24"/>
              </w:rPr>
              <w:t>Instructional strategi</w:t>
            </w:r>
            <w:r w:rsidR="00CE21DD" w:rsidRPr="00455519">
              <w:rPr>
                <w:b/>
                <w:sz w:val="24"/>
                <w:szCs w:val="24"/>
              </w:rPr>
              <w:t xml:space="preserve">es for </w:t>
            </w:r>
            <w:r w:rsidR="00DA5C80" w:rsidRPr="00455519">
              <w:rPr>
                <w:b/>
                <w:sz w:val="24"/>
                <w:szCs w:val="24"/>
              </w:rPr>
              <w:t>various</w:t>
            </w:r>
            <w:r w:rsidR="00CE21DD" w:rsidRPr="00455519">
              <w:rPr>
                <w:b/>
                <w:sz w:val="24"/>
                <w:szCs w:val="24"/>
              </w:rPr>
              <w:t xml:space="preserve"> readiness level and content</w:t>
            </w:r>
            <w:r w:rsidRPr="00455519">
              <w:rPr>
                <w:b/>
                <w:sz w:val="24"/>
                <w:szCs w:val="24"/>
              </w:rPr>
              <w:t>:</w:t>
            </w:r>
          </w:p>
          <w:p w14:paraId="2E0DB4D0" w14:textId="77777777" w:rsidR="001B77C9" w:rsidRPr="003276B2" w:rsidRDefault="001B77C9" w:rsidP="001B77C9">
            <w:pPr>
              <w:widowControl w:val="0"/>
              <w:autoSpaceDE w:val="0"/>
              <w:autoSpaceDN w:val="0"/>
              <w:adjustRightInd w:val="0"/>
              <w:spacing w:after="240"/>
              <w:rPr>
                <w:rFonts w:ascii="Times" w:hAnsi="Times" w:cs="Times"/>
              </w:rPr>
            </w:pPr>
            <w:proofErr w:type="spellStart"/>
            <w:r w:rsidRPr="007A7CBE">
              <w:rPr>
                <w:rFonts w:ascii="Calibri" w:hAnsi="Calibri" w:cs="Calibri"/>
                <w:b/>
              </w:rPr>
              <w:t>Manipulatives</w:t>
            </w:r>
            <w:proofErr w:type="spellEnd"/>
            <w:r w:rsidRPr="003276B2">
              <w:rPr>
                <w:rFonts w:ascii="Calibri" w:hAnsi="Calibri" w:cs="Calibri"/>
              </w:rPr>
              <w:t xml:space="preserve"> – Students will use fraction/decimal strips to explore and show understanding of a word problem. </w:t>
            </w:r>
          </w:p>
          <w:p w14:paraId="396F2407" w14:textId="77777777" w:rsidR="001B77C9" w:rsidRPr="003276B2" w:rsidRDefault="001B77C9" w:rsidP="001B77C9">
            <w:pPr>
              <w:widowControl w:val="0"/>
              <w:autoSpaceDE w:val="0"/>
              <w:autoSpaceDN w:val="0"/>
              <w:adjustRightInd w:val="0"/>
              <w:spacing w:after="240"/>
              <w:rPr>
                <w:rFonts w:ascii="Times" w:hAnsi="Times" w:cs="Times"/>
              </w:rPr>
            </w:pPr>
            <w:r w:rsidRPr="007A7CBE">
              <w:rPr>
                <w:rFonts w:ascii="Calibri" w:hAnsi="Calibri" w:cs="Calibri"/>
                <w:b/>
              </w:rPr>
              <w:t>Pictorial Representations</w:t>
            </w:r>
            <w:r w:rsidRPr="003276B2">
              <w:rPr>
                <w:rFonts w:ascii="Calibri" w:hAnsi="Calibri" w:cs="Calibri"/>
              </w:rPr>
              <w:t xml:space="preserve"> – Students will draw a picture to represent fractions and/or decimals to show understanding of the word problem. Pictures represent the next step in moving students form concrete (</w:t>
            </w:r>
            <w:proofErr w:type="spellStart"/>
            <w:r w:rsidRPr="003276B2">
              <w:rPr>
                <w:rFonts w:ascii="Calibri" w:hAnsi="Calibri" w:cs="Calibri"/>
              </w:rPr>
              <w:t>manipulatives</w:t>
            </w:r>
            <w:proofErr w:type="spellEnd"/>
            <w:r w:rsidRPr="003276B2">
              <w:rPr>
                <w:rFonts w:ascii="Calibri" w:hAnsi="Calibri" w:cs="Calibri"/>
              </w:rPr>
              <w:t xml:space="preserve">) to abstract understanding (symbolic) understanding of how to solve fraction and decimal word problems. </w:t>
            </w:r>
          </w:p>
          <w:p w14:paraId="77C6017F" w14:textId="77777777" w:rsidR="001B77C9" w:rsidRPr="003276B2" w:rsidRDefault="001B77C9" w:rsidP="001B77C9">
            <w:pPr>
              <w:widowControl w:val="0"/>
              <w:autoSpaceDE w:val="0"/>
              <w:autoSpaceDN w:val="0"/>
              <w:adjustRightInd w:val="0"/>
              <w:spacing w:after="240"/>
              <w:rPr>
                <w:rFonts w:ascii="Times" w:hAnsi="Times" w:cs="Times"/>
              </w:rPr>
            </w:pPr>
            <w:r w:rsidRPr="007A7CBE">
              <w:rPr>
                <w:rFonts w:ascii="Calibri" w:hAnsi="Calibri" w:cs="Calibri"/>
                <w:b/>
              </w:rPr>
              <w:t xml:space="preserve">Think </w:t>
            </w:r>
            <w:proofErr w:type="spellStart"/>
            <w:r w:rsidRPr="007A7CBE">
              <w:rPr>
                <w:rFonts w:ascii="Calibri" w:hAnsi="Calibri" w:cs="Calibri"/>
                <w:b/>
              </w:rPr>
              <w:t>alouds</w:t>
            </w:r>
            <w:proofErr w:type="spellEnd"/>
            <w:r w:rsidRPr="003276B2">
              <w:rPr>
                <w:rFonts w:ascii="Calibri" w:hAnsi="Calibri" w:cs="Calibri"/>
              </w:rPr>
              <w:t xml:space="preserve"> – Teacher will think aloud how to solve fraction and/or decimal word problems. This will be an explicit explanation of the thinking that is going on. It will also include common missteps illustrating how this results in an incorrect answer. Teacher will think </w:t>
            </w:r>
            <w:proofErr w:type="gramStart"/>
            <w:r w:rsidRPr="003276B2">
              <w:rPr>
                <w:rFonts w:ascii="Calibri" w:hAnsi="Calibri" w:cs="Calibri"/>
              </w:rPr>
              <w:t>aloud checking</w:t>
            </w:r>
            <w:proofErr w:type="gramEnd"/>
            <w:r w:rsidRPr="003276B2">
              <w:rPr>
                <w:rFonts w:ascii="Calibri" w:hAnsi="Calibri" w:cs="Calibri"/>
              </w:rPr>
              <w:t xml:space="preserve"> answer and its reasonableness. Students will be asked to do the same (see Student Sharing). </w:t>
            </w:r>
          </w:p>
          <w:p w14:paraId="023466FE" w14:textId="77777777" w:rsidR="001B77C9" w:rsidRPr="003276B2" w:rsidRDefault="001B77C9" w:rsidP="001B77C9">
            <w:pPr>
              <w:widowControl w:val="0"/>
              <w:autoSpaceDE w:val="0"/>
              <w:autoSpaceDN w:val="0"/>
              <w:adjustRightInd w:val="0"/>
              <w:spacing w:after="240"/>
              <w:rPr>
                <w:rFonts w:ascii="Times" w:hAnsi="Times" w:cs="Times"/>
              </w:rPr>
            </w:pPr>
            <w:r w:rsidRPr="007A7CBE">
              <w:rPr>
                <w:rFonts w:ascii="Calibri" w:hAnsi="Calibri" w:cs="Calibri"/>
                <w:b/>
              </w:rPr>
              <w:t>Collaborative learning</w:t>
            </w:r>
            <w:r w:rsidRPr="003276B2">
              <w:rPr>
                <w:rFonts w:ascii="Calibri" w:hAnsi="Calibri" w:cs="Calibri"/>
              </w:rPr>
              <w:t xml:space="preserve"> – Students will work collaboratively on word problems to allow for peer tutoring and assistance. Students will be grouped in pairs to maximize student talk time. </w:t>
            </w:r>
          </w:p>
          <w:p w14:paraId="2F5FC982" w14:textId="77777777" w:rsidR="001B77C9" w:rsidRPr="003276B2" w:rsidRDefault="001B77C9" w:rsidP="001B77C9">
            <w:pPr>
              <w:widowControl w:val="0"/>
              <w:autoSpaceDE w:val="0"/>
              <w:autoSpaceDN w:val="0"/>
              <w:adjustRightInd w:val="0"/>
              <w:spacing w:after="240"/>
              <w:rPr>
                <w:rFonts w:ascii="Times" w:hAnsi="Times" w:cs="Times"/>
              </w:rPr>
            </w:pPr>
            <w:r w:rsidRPr="007A7CBE">
              <w:rPr>
                <w:rFonts w:ascii="Calibri" w:hAnsi="Calibri" w:cs="Calibri"/>
                <w:b/>
              </w:rPr>
              <w:t>Student Sharing</w:t>
            </w:r>
            <w:r w:rsidRPr="003276B2">
              <w:rPr>
                <w:rFonts w:ascii="Calibri" w:hAnsi="Calibri" w:cs="Calibri"/>
              </w:rPr>
              <w:t xml:space="preserve"> – After individual or collaborative exercises, students will be asked to share their problem solving strategy. This will help explain alternate processes to arrive at the correct answer. It models that everyone thinks differently and allows for greater understanding given the alternate methods used. </w:t>
            </w:r>
          </w:p>
          <w:p w14:paraId="08C252A7" w14:textId="77777777" w:rsidR="001B77C9" w:rsidRPr="003276B2" w:rsidRDefault="001B77C9" w:rsidP="001B77C9">
            <w:pPr>
              <w:widowControl w:val="0"/>
              <w:autoSpaceDE w:val="0"/>
              <w:autoSpaceDN w:val="0"/>
              <w:adjustRightInd w:val="0"/>
              <w:spacing w:after="240"/>
              <w:rPr>
                <w:rFonts w:ascii="Times" w:hAnsi="Times" w:cs="Times"/>
              </w:rPr>
            </w:pPr>
            <w:r w:rsidRPr="007A7CBE">
              <w:rPr>
                <w:rFonts w:ascii="Calibri" w:hAnsi="Calibri" w:cs="Calibri"/>
                <w:b/>
              </w:rPr>
              <w:t>White Boards</w:t>
            </w:r>
            <w:r w:rsidRPr="003276B2">
              <w:rPr>
                <w:rFonts w:ascii="Calibri" w:hAnsi="Calibri" w:cs="Calibri"/>
              </w:rPr>
              <w:t xml:space="preserve"> – Students will respond to exercises in class by writing their answers on their individual white boards allowing the teacher to check for understanding. Students will hold up their white board as the teacher scans the room to check for understanding. </w:t>
            </w:r>
          </w:p>
          <w:p w14:paraId="21E993A8" w14:textId="14CA17EB" w:rsidR="001B77C9" w:rsidRPr="003276B2" w:rsidRDefault="007A7CBE" w:rsidP="001B77C9">
            <w:pPr>
              <w:widowControl w:val="0"/>
              <w:autoSpaceDE w:val="0"/>
              <w:autoSpaceDN w:val="0"/>
              <w:adjustRightInd w:val="0"/>
              <w:spacing w:after="240"/>
              <w:rPr>
                <w:rFonts w:ascii="Times" w:hAnsi="Times" w:cs="Times"/>
              </w:rPr>
            </w:pPr>
            <w:r>
              <w:rPr>
                <w:rFonts w:ascii="Calibri" w:hAnsi="Calibri" w:cs="Calibri"/>
                <w:b/>
              </w:rPr>
              <w:lastRenderedPageBreak/>
              <w:t>Math J</w:t>
            </w:r>
            <w:r w:rsidRPr="007A7CBE">
              <w:rPr>
                <w:rFonts w:ascii="Calibri" w:hAnsi="Calibri" w:cs="Calibri"/>
                <w:b/>
              </w:rPr>
              <w:t>ournal</w:t>
            </w:r>
            <w:r w:rsidR="001B77C9" w:rsidRPr="003276B2">
              <w:rPr>
                <w:rFonts w:ascii="Calibri" w:hAnsi="Calibri" w:cs="Calibri"/>
              </w:rPr>
              <w:t xml:space="preserve"> – Teacher will provide examples of problems and answers that students record in their</w:t>
            </w:r>
            <w:r>
              <w:rPr>
                <w:rFonts w:ascii="Calibri" w:hAnsi="Calibri" w:cs="Calibri"/>
              </w:rPr>
              <w:t xml:space="preserve"> math journal</w:t>
            </w:r>
            <w:r w:rsidR="001B77C9" w:rsidRPr="003276B2">
              <w:rPr>
                <w:rFonts w:ascii="Calibri" w:hAnsi="Calibri" w:cs="Calibri"/>
              </w:rPr>
              <w:t xml:space="preserve">. This journal will be used as a resource for home learning as well as in class learning. </w:t>
            </w:r>
          </w:p>
          <w:p w14:paraId="18D25658" w14:textId="77777777" w:rsidR="001B77C9" w:rsidRPr="008D3CA0" w:rsidRDefault="001B77C9" w:rsidP="001B77C9">
            <w:pPr>
              <w:widowControl w:val="0"/>
              <w:autoSpaceDE w:val="0"/>
              <w:autoSpaceDN w:val="0"/>
              <w:adjustRightInd w:val="0"/>
              <w:spacing w:after="240"/>
              <w:rPr>
                <w:rFonts w:ascii="Times" w:hAnsi="Times" w:cs="Times"/>
                <w:b/>
              </w:rPr>
            </w:pPr>
            <w:r w:rsidRPr="008D3CA0">
              <w:rPr>
                <w:rFonts w:ascii="Calibri" w:hAnsi="Calibri" w:cs="Calibri"/>
                <w:b/>
                <w:i/>
              </w:rPr>
              <w:t>For students that are not ready or almost ready for the goal</w:t>
            </w:r>
            <w:r w:rsidRPr="008D3CA0">
              <w:rPr>
                <w:rFonts w:ascii="Calibri" w:hAnsi="Calibri" w:cs="Calibri"/>
                <w:b/>
              </w:rPr>
              <w:t xml:space="preserve">: </w:t>
            </w:r>
          </w:p>
          <w:p w14:paraId="58473E4A" w14:textId="77777777" w:rsidR="001B77C9" w:rsidRPr="003276B2" w:rsidRDefault="001B77C9" w:rsidP="001B77C9">
            <w:pPr>
              <w:widowControl w:val="0"/>
              <w:autoSpaceDE w:val="0"/>
              <w:autoSpaceDN w:val="0"/>
              <w:adjustRightInd w:val="0"/>
              <w:spacing w:after="240"/>
              <w:rPr>
                <w:rFonts w:ascii="Times" w:hAnsi="Times" w:cs="Times"/>
              </w:rPr>
            </w:pPr>
            <w:r w:rsidRPr="003276B2">
              <w:rPr>
                <w:rFonts w:ascii="Calibri" w:hAnsi="Calibri" w:cs="Calibri"/>
              </w:rPr>
              <w:t>Fraction tiles- Students will have small group instruction using fraction tiles moving from concrete to abstract a</w:t>
            </w:r>
            <w:bookmarkStart w:id="0" w:name="_GoBack"/>
            <w:bookmarkEnd w:id="0"/>
            <w:r w:rsidRPr="003276B2">
              <w:rPr>
                <w:rFonts w:ascii="Calibri" w:hAnsi="Calibri" w:cs="Calibri"/>
              </w:rPr>
              <w:t xml:space="preserve">s students improve their understanding of concepts. </w:t>
            </w:r>
          </w:p>
          <w:p w14:paraId="402D924C" w14:textId="77777777" w:rsidR="001B77C9" w:rsidRPr="001B0180" w:rsidRDefault="001B77C9" w:rsidP="001B77C9">
            <w:pPr>
              <w:widowControl w:val="0"/>
              <w:autoSpaceDE w:val="0"/>
              <w:autoSpaceDN w:val="0"/>
              <w:adjustRightInd w:val="0"/>
              <w:spacing w:after="240"/>
              <w:rPr>
                <w:rFonts w:ascii="Times" w:hAnsi="Times" w:cs="Times"/>
                <w:b/>
                <w:i/>
              </w:rPr>
            </w:pPr>
            <w:r w:rsidRPr="001B0180">
              <w:rPr>
                <w:rFonts w:ascii="Calibri" w:hAnsi="Calibri" w:cs="Calibri"/>
                <w:b/>
                <w:i/>
              </w:rPr>
              <w:t xml:space="preserve">For students that are more than ready for the goal: </w:t>
            </w:r>
          </w:p>
          <w:p w14:paraId="6594442B" w14:textId="648F7D49" w:rsidR="001B77C9" w:rsidRPr="008D3CA0" w:rsidRDefault="001B77C9" w:rsidP="008D3CA0">
            <w:pPr>
              <w:widowControl w:val="0"/>
              <w:autoSpaceDE w:val="0"/>
              <w:autoSpaceDN w:val="0"/>
              <w:adjustRightInd w:val="0"/>
              <w:spacing w:after="240"/>
              <w:rPr>
                <w:rFonts w:ascii="Times" w:hAnsi="Times" w:cs="Times"/>
                <w:b/>
              </w:rPr>
            </w:pPr>
            <w:r w:rsidRPr="003276B2">
              <w:rPr>
                <w:rFonts w:ascii="Calibri" w:hAnsi="Calibri" w:cs="Calibri"/>
              </w:rPr>
              <w:t xml:space="preserve">Have students develop math rules, principles and relationships. </w:t>
            </w:r>
            <w:r w:rsidRPr="008D3CA0">
              <w:rPr>
                <w:rFonts w:ascii="Calibri" w:hAnsi="Calibri" w:cs="Calibri"/>
                <w:b/>
              </w:rPr>
              <w:t xml:space="preserve">Provide problems with higher levels of complexity. </w:t>
            </w:r>
          </w:p>
        </w:tc>
      </w:tr>
    </w:tbl>
    <w:p w14:paraId="79EB56A5" w14:textId="77777777" w:rsidR="00B45E80" w:rsidRDefault="00B45E80" w:rsidP="00D474E2">
      <w:pPr>
        <w:pStyle w:val="NoSpacing"/>
      </w:pPr>
    </w:p>
    <w:p w14:paraId="7B77D21A"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3EC41BDE"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046DE733"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074B30F3"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6AA18E33"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52D93602"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71F9D1C0"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17F0A997"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06A6BCA2"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459F3DDC"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091504CE"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06660B30"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13C7D455"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74297494"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756A3857" w14:textId="77777777" w:rsidR="00837F8B" w:rsidRDefault="00837F8B" w:rsidP="00837F8B">
      <w:pPr>
        <w:widowControl w:val="0"/>
        <w:autoSpaceDE w:val="0"/>
        <w:autoSpaceDN w:val="0"/>
        <w:adjustRightInd w:val="0"/>
        <w:spacing w:after="240"/>
        <w:rPr>
          <w:rFonts w:ascii="Calibri" w:hAnsi="Calibri" w:cs="Calibri"/>
          <w:bCs/>
          <w:sz w:val="32"/>
          <w:szCs w:val="32"/>
        </w:rPr>
      </w:pPr>
    </w:p>
    <w:p w14:paraId="6E3139D0" w14:textId="14116C63" w:rsidR="00837F8B" w:rsidRPr="00837F8B" w:rsidRDefault="00837F8B" w:rsidP="00837F8B">
      <w:pPr>
        <w:widowControl w:val="0"/>
        <w:autoSpaceDE w:val="0"/>
        <w:autoSpaceDN w:val="0"/>
        <w:adjustRightInd w:val="0"/>
        <w:spacing w:after="240"/>
        <w:rPr>
          <w:rFonts w:ascii="Times" w:hAnsi="Times" w:cs="Times"/>
          <w:sz w:val="32"/>
          <w:szCs w:val="32"/>
        </w:rPr>
      </w:pPr>
      <w:r w:rsidRPr="00837F8B">
        <w:rPr>
          <w:rFonts w:ascii="Calibri" w:hAnsi="Calibri" w:cs="Calibri"/>
          <w:bCs/>
          <w:sz w:val="32"/>
          <w:szCs w:val="32"/>
        </w:rPr>
        <w:lastRenderedPageBreak/>
        <w:t>Learning Target Checklist</w:t>
      </w:r>
    </w:p>
    <w:p w14:paraId="7183C7F6" w14:textId="77777777" w:rsidR="00837F8B" w:rsidRPr="00674FAA" w:rsidRDefault="00837F8B" w:rsidP="00837F8B">
      <w:pPr>
        <w:widowControl w:val="0"/>
        <w:autoSpaceDE w:val="0"/>
        <w:autoSpaceDN w:val="0"/>
        <w:adjustRightInd w:val="0"/>
        <w:rPr>
          <w:rFonts w:ascii="Times" w:hAnsi="Times" w:cs="Times"/>
        </w:rPr>
      </w:pPr>
      <w:r w:rsidRPr="00674FAA">
        <w:rPr>
          <w:rFonts w:ascii="Calibri" w:hAnsi="Calibri" w:cs="Calibri"/>
        </w:rPr>
        <w:t xml:space="preserve">4.NF.1 </w:t>
      </w:r>
    </w:p>
    <w:p w14:paraId="679B1BAE" w14:textId="32CC69EF" w:rsidR="00837F8B" w:rsidRPr="00674FAA" w:rsidRDefault="00837F8B" w:rsidP="00837F8B">
      <w:pPr>
        <w:widowControl w:val="0"/>
        <w:tabs>
          <w:tab w:val="left" w:pos="220"/>
          <w:tab w:val="left" w:pos="72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explain why fractions are equivalent. </w:t>
      </w:r>
      <w:r w:rsidRPr="00674FAA">
        <w:rPr>
          <w:rFonts w:ascii="Times" w:hAnsi="Times" w:cs="Times"/>
        </w:rPr>
        <w:t> </w:t>
      </w:r>
    </w:p>
    <w:p w14:paraId="4481D108" w14:textId="6708B9DB" w:rsidR="00837F8B" w:rsidRPr="00674FAA" w:rsidRDefault="00837F8B" w:rsidP="00837F8B">
      <w:pPr>
        <w:widowControl w:val="0"/>
        <w:tabs>
          <w:tab w:val="left" w:pos="220"/>
          <w:tab w:val="left" w:pos="72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create equivalent fractions. </w:t>
      </w:r>
      <w:r w:rsidRPr="00674FAA">
        <w:rPr>
          <w:rFonts w:ascii="Times" w:hAnsi="Times" w:cs="Times"/>
        </w:rPr>
        <w:t> </w:t>
      </w:r>
    </w:p>
    <w:p w14:paraId="433CEC2F" w14:textId="54CF0410" w:rsidR="00837F8B" w:rsidRDefault="00837F8B" w:rsidP="00837F8B">
      <w:pPr>
        <w:widowControl w:val="0"/>
        <w:tabs>
          <w:tab w:val="left" w:pos="220"/>
          <w:tab w:val="left" w:pos="720"/>
        </w:tabs>
        <w:autoSpaceDE w:val="0"/>
        <w:autoSpaceDN w:val="0"/>
        <w:adjustRightInd w:val="0"/>
        <w:ind w:left="720"/>
        <w:rPr>
          <w:rFonts w:ascii="Calibri" w:hAnsi="Calibri" w:cs="Calibri"/>
        </w:rPr>
      </w:pPr>
      <w:r>
        <w:rPr>
          <w:rFonts w:ascii="Calibri" w:hAnsi="Calibri" w:cs="Calibri"/>
        </w:rPr>
        <w:t xml:space="preserve">_____ </w:t>
      </w:r>
      <w:r w:rsidRPr="00674FAA">
        <w:rPr>
          <w:rFonts w:ascii="Calibri" w:hAnsi="Calibri" w:cs="Calibri"/>
        </w:rPr>
        <w:t xml:space="preserve">I can use models to explain why different fractions are equivalent. </w:t>
      </w:r>
    </w:p>
    <w:p w14:paraId="133D9D78" w14:textId="77777777" w:rsidR="00837F8B" w:rsidRPr="00674FAA" w:rsidRDefault="00837F8B" w:rsidP="00837F8B">
      <w:pPr>
        <w:widowControl w:val="0"/>
        <w:tabs>
          <w:tab w:val="left" w:pos="220"/>
          <w:tab w:val="left" w:pos="720"/>
        </w:tabs>
        <w:autoSpaceDE w:val="0"/>
        <w:autoSpaceDN w:val="0"/>
        <w:adjustRightInd w:val="0"/>
        <w:rPr>
          <w:rFonts w:ascii="Times" w:hAnsi="Times" w:cs="Times"/>
        </w:rPr>
      </w:pPr>
      <w:r w:rsidRPr="00674FAA">
        <w:rPr>
          <w:rFonts w:ascii="Calibri" w:hAnsi="Calibri" w:cs="Calibri"/>
        </w:rPr>
        <w:t xml:space="preserve">4.NF.2 </w:t>
      </w:r>
    </w:p>
    <w:p w14:paraId="3DCEC8A1" w14:textId="24DBBD2B" w:rsidR="00837F8B" w:rsidRPr="00674FAA" w:rsidRDefault="00837F8B" w:rsidP="00837F8B">
      <w:pPr>
        <w:widowControl w:val="0"/>
        <w:tabs>
          <w:tab w:val="left" w:pos="940"/>
          <w:tab w:val="left" w:pos="144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explain that comparing 2 fractions must refer to the same whole. </w:t>
      </w:r>
      <w:r w:rsidRPr="00674FAA">
        <w:rPr>
          <w:rFonts w:ascii="Times" w:hAnsi="Times" w:cs="Times"/>
        </w:rPr>
        <w:t> </w:t>
      </w:r>
    </w:p>
    <w:p w14:paraId="40F39FA1" w14:textId="1CF4EEEB" w:rsidR="00837F8B" w:rsidRPr="00674FAA" w:rsidRDefault="00837F8B" w:rsidP="00837F8B">
      <w:pPr>
        <w:widowControl w:val="0"/>
        <w:tabs>
          <w:tab w:val="left" w:pos="940"/>
          <w:tab w:val="left" w:pos="144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compare 2 fractions by reasoning about their size. </w:t>
      </w:r>
      <w:r w:rsidRPr="00674FAA">
        <w:rPr>
          <w:rFonts w:ascii="Times" w:hAnsi="Times" w:cs="Times"/>
        </w:rPr>
        <w:t> </w:t>
      </w:r>
    </w:p>
    <w:p w14:paraId="5D3FC6D7" w14:textId="7B7E6E1B" w:rsidR="00837F8B" w:rsidRPr="00674FAA" w:rsidRDefault="00837F8B" w:rsidP="00837F8B">
      <w:pPr>
        <w:widowControl w:val="0"/>
        <w:tabs>
          <w:tab w:val="left" w:pos="940"/>
          <w:tab w:val="left" w:pos="144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compare 2 fractions by creating equivalent fractions with a common denominator (if </w:t>
      </w:r>
      <w:r w:rsidRPr="00674FAA">
        <w:rPr>
          <w:rFonts w:ascii="Times" w:hAnsi="Times" w:cs="Times"/>
        </w:rPr>
        <w:t> </w:t>
      </w:r>
      <w:r w:rsidRPr="00674FAA">
        <w:rPr>
          <w:rFonts w:ascii="Calibri" w:hAnsi="Calibri" w:cs="Calibri"/>
        </w:rPr>
        <w:t xml:space="preserve">needed). </w:t>
      </w:r>
      <w:r w:rsidRPr="00674FAA">
        <w:rPr>
          <w:rFonts w:ascii="Times" w:hAnsi="Times" w:cs="Times"/>
        </w:rPr>
        <w:t> </w:t>
      </w:r>
    </w:p>
    <w:p w14:paraId="72BC20C3" w14:textId="3C52FF9D" w:rsidR="00837F8B" w:rsidRDefault="00837F8B" w:rsidP="00837F8B">
      <w:pPr>
        <w:widowControl w:val="0"/>
        <w:tabs>
          <w:tab w:val="left" w:pos="940"/>
          <w:tab w:val="left" w:pos="1440"/>
        </w:tabs>
        <w:autoSpaceDE w:val="0"/>
        <w:autoSpaceDN w:val="0"/>
        <w:adjustRightInd w:val="0"/>
        <w:ind w:left="720"/>
        <w:rPr>
          <w:rFonts w:ascii="Calibri" w:hAnsi="Calibri" w:cs="Calibri"/>
        </w:rPr>
      </w:pPr>
      <w:r>
        <w:rPr>
          <w:rFonts w:ascii="Calibri" w:hAnsi="Calibri" w:cs="Calibri"/>
        </w:rPr>
        <w:t xml:space="preserve">_____ </w:t>
      </w:r>
      <w:r w:rsidRPr="00674FAA">
        <w:rPr>
          <w:rFonts w:ascii="Calibri" w:hAnsi="Calibri" w:cs="Calibri"/>
        </w:rPr>
        <w:t xml:space="preserve">I can order fractions using &lt;, &gt;, and = and justify the comparison. </w:t>
      </w:r>
    </w:p>
    <w:p w14:paraId="3641BFF1" w14:textId="77777777" w:rsidR="00837F8B" w:rsidRPr="00674FAA" w:rsidRDefault="00837F8B" w:rsidP="00837F8B">
      <w:pPr>
        <w:widowControl w:val="0"/>
        <w:tabs>
          <w:tab w:val="left" w:pos="940"/>
          <w:tab w:val="left" w:pos="1440"/>
        </w:tabs>
        <w:autoSpaceDE w:val="0"/>
        <w:autoSpaceDN w:val="0"/>
        <w:adjustRightInd w:val="0"/>
        <w:rPr>
          <w:rFonts w:ascii="Times" w:hAnsi="Times" w:cs="Times"/>
        </w:rPr>
      </w:pPr>
      <w:r w:rsidRPr="00674FAA">
        <w:rPr>
          <w:rFonts w:ascii="Calibri" w:hAnsi="Calibri" w:cs="Calibri"/>
        </w:rPr>
        <w:t xml:space="preserve">4.NF.3 </w:t>
      </w:r>
    </w:p>
    <w:p w14:paraId="136D57FF" w14:textId="572502F9" w:rsidR="00837F8B" w:rsidRPr="00674FAA" w:rsidRDefault="00837F8B" w:rsidP="00837F8B">
      <w:pPr>
        <w:widowControl w:val="0"/>
        <w:tabs>
          <w:tab w:val="left" w:pos="1660"/>
          <w:tab w:val="left" w:pos="216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use models to add and subtract fractions. </w:t>
      </w:r>
      <w:r w:rsidRPr="00674FAA">
        <w:rPr>
          <w:rFonts w:ascii="Times" w:hAnsi="Times" w:cs="Times"/>
        </w:rPr>
        <w:t> </w:t>
      </w:r>
    </w:p>
    <w:p w14:paraId="64D58423" w14:textId="41EFFB99" w:rsidR="00837F8B" w:rsidRPr="00674FAA" w:rsidRDefault="00837F8B" w:rsidP="00837F8B">
      <w:pPr>
        <w:widowControl w:val="0"/>
        <w:tabs>
          <w:tab w:val="left" w:pos="1660"/>
          <w:tab w:val="left" w:pos="216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use visual models to decompose a fraction. </w:t>
      </w:r>
      <w:proofErr w:type="gramStart"/>
      <w:r w:rsidRPr="00674FAA">
        <w:rPr>
          <w:rFonts w:ascii="Calibri" w:hAnsi="Calibri" w:cs="Calibri"/>
        </w:rPr>
        <w:t xml:space="preserve">For example, 7/12 = 4/12 + 1/12 + 1/12 + </w:t>
      </w:r>
      <w:r w:rsidRPr="00674FAA">
        <w:rPr>
          <w:rFonts w:ascii="Times" w:hAnsi="Times" w:cs="Times"/>
        </w:rPr>
        <w:t> </w:t>
      </w:r>
      <w:r w:rsidRPr="00674FAA">
        <w:rPr>
          <w:rFonts w:ascii="Calibri" w:hAnsi="Calibri" w:cs="Calibri"/>
        </w:rPr>
        <w:t>1/12.</w:t>
      </w:r>
      <w:proofErr w:type="gramEnd"/>
      <w:r w:rsidRPr="00674FAA">
        <w:rPr>
          <w:rFonts w:ascii="Calibri" w:hAnsi="Calibri" w:cs="Calibri"/>
        </w:rPr>
        <w:t xml:space="preserve"> </w:t>
      </w:r>
      <w:r w:rsidRPr="00674FAA">
        <w:rPr>
          <w:rFonts w:ascii="Times" w:hAnsi="Times" w:cs="Times"/>
        </w:rPr>
        <w:t> </w:t>
      </w:r>
    </w:p>
    <w:p w14:paraId="6E3B1CE3" w14:textId="2E940110" w:rsidR="00837F8B" w:rsidRPr="00674FAA" w:rsidRDefault="00837F8B" w:rsidP="00837F8B">
      <w:pPr>
        <w:widowControl w:val="0"/>
        <w:tabs>
          <w:tab w:val="left" w:pos="1660"/>
          <w:tab w:val="left" w:pos="216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add or subtract mixed numbers. </w:t>
      </w:r>
      <w:r w:rsidRPr="00674FAA">
        <w:rPr>
          <w:rFonts w:ascii="Times" w:hAnsi="Times" w:cs="Times"/>
        </w:rPr>
        <w:t> </w:t>
      </w:r>
    </w:p>
    <w:p w14:paraId="6CD01910" w14:textId="7EF98C8A" w:rsidR="00837F8B" w:rsidRDefault="00837F8B" w:rsidP="00837F8B">
      <w:pPr>
        <w:widowControl w:val="0"/>
        <w:tabs>
          <w:tab w:val="left" w:pos="1660"/>
          <w:tab w:val="left" w:pos="2160"/>
        </w:tabs>
        <w:autoSpaceDE w:val="0"/>
        <w:autoSpaceDN w:val="0"/>
        <w:adjustRightInd w:val="0"/>
        <w:ind w:left="720"/>
        <w:rPr>
          <w:rFonts w:ascii="Calibri" w:hAnsi="Calibri" w:cs="Calibri"/>
        </w:rPr>
      </w:pPr>
      <w:r>
        <w:rPr>
          <w:rFonts w:ascii="Calibri" w:hAnsi="Calibri" w:cs="Calibri"/>
        </w:rPr>
        <w:t xml:space="preserve">_____ </w:t>
      </w:r>
      <w:r w:rsidRPr="00674FAA">
        <w:rPr>
          <w:rFonts w:ascii="Calibri" w:hAnsi="Calibri" w:cs="Calibri"/>
        </w:rPr>
        <w:t xml:space="preserve">I can solve word problems </w:t>
      </w:r>
      <w:r>
        <w:rPr>
          <w:rFonts w:ascii="Calibri" w:hAnsi="Calibri" w:cs="Calibri"/>
        </w:rPr>
        <w:t>with fractions.</w:t>
      </w:r>
    </w:p>
    <w:p w14:paraId="065E6A89" w14:textId="77777777" w:rsidR="00837F8B" w:rsidRPr="00674FAA" w:rsidRDefault="00837F8B" w:rsidP="00837F8B">
      <w:pPr>
        <w:widowControl w:val="0"/>
        <w:tabs>
          <w:tab w:val="left" w:pos="1660"/>
          <w:tab w:val="left" w:pos="2160"/>
        </w:tabs>
        <w:autoSpaceDE w:val="0"/>
        <w:autoSpaceDN w:val="0"/>
        <w:adjustRightInd w:val="0"/>
        <w:rPr>
          <w:rFonts w:ascii="Times" w:hAnsi="Times" w:cs="Times"/>
        </w:rPr>
      </w:pPr>
      <w:r w:rsidRPr="00674FAA">
        <w:rPr>
          <w:rFonts w:ascii="Calibri" w:hAnsi="Calibri" w:cs="Calibri"/>
        </w:rPr>
        <w:t xml:space="preserve">4.NF.4 </w:t>
      </w:r>
      <w:r>
        <w:rPr>
          <w:rFonts w:ascii="Calibri" w:hAnsi="Calibri" w:cs="Calibri"/>
        </w:rPr>
        <w:t xml:space="preserve"> </w:t>
      </w:r>
    </w:p>
    <w:p w14:paraId="6F29B6A6" w14:textId="46918025" w:rsidR="00837F8B" w:rsidRPr="00674FAA" w:rsidRDefault="00837F8B" w:rsidP="00837F8B">
      <w:pPr>
        <w:widowControl w:val="0"/>
        <w:tabs>
          <w:tab w:val="left" w:pos="2380"/>
          <w:tab w:val="left" w:pos="2880"/>
        </w:tabs>
        <w:autoSpaceDE w:val="0"/>
        <w:autoSpaceDN w:val="0"/>
        <w:adjustRightInd w:val="0"/>
        <w:ind w:left="720"/>
        <w:rPr>
          <w:rFonts w:ascii="Times" w:hAnsi="Times" w:cs="Times"/>
        </w:rPr>
      </w:pPr>
      <w:r>
        <w:rPr>
          <w:rFonts w:ascii="Calibri" w:hAnsi="Calibri" w:cs="Calibri"/>
        </w:rPr>
        <w:t xml:space="preserve">_____ I </w:t>
      </w:r>
      <w:r w:rsidRPr="00674FAA">
        <w:rPr>
          <w:rFonts w:ascii="Calibri" w:hAnsi="Calibri" w:cs="Calibri"/>
        </w:rPr>
        <w:t>canexplainwhya/b=ax1/</w:t>
      </w:r>
      <w:proofErr w:type="gramStart"/>
      <w:r w:rsidRPr="00674FAA">
        <w:rPr>
          <w:rFonts w:ascii="Calibri" w:hAnsi="Calibri" w:cs="Calibri"/>
        </w:rPr>
        <w:t>busingmodels.Forexample,3</w:t>
      </w:r>
      <w:proofErr w:type="gramEnd"/>
      <w:r w:rsidRPr="00674FAA">
        <w:rPr>
          <w:rFonts w:ascii="Calibri" w:hAnsi="Calibri" w:cs="Calibri"/>
        </w:rPr>
        <w:t xml:space="preserve">/4=1/4+1/4+1/4=3x1/4). </w:t>
      </w:r>
      <w:r w:rsidRPr="00674FAA">
        <w:rPr>
          <w:rFonts w:ascii="Times" w:hAnsi="Times" w:cs="Times"/>
        </w:rPr>
        <w:t> </w:t>
      </w:r>
    </w:p>
    <w:p w14:paraId="2E50F6F1" w14:textId="00004724" w:rsidR="00837F8B" w:rsidRDefault="00837F8B" w:rsidP="00837F8B">
      <w:pPr>
        <w:widowControl w:val="0"/>
        <w:tabs>
          <w:tab w:val="left" w:pos="2380"/>
          <w:tab w:val="left" w:pos="288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I</w:t>
      </w:r>
      <w:r>
        <w:rPr>
          <w:rFonts w:ascii="Calibri" w:hAnsi="Calibri" w:cs="Calibri"/>
        </w:rPr>
        <w:t xml:space="preserve"> </w:t>
      </w:r>
      <w:r w:rsidRPr="00674FAA">
        <w:rPr>
          <w:rFonts w:ascii="Calibri" w:hAnsi="Calibri" w:cs="Calibri"/>
        </w:rPr>
        <w:t>candecomposeafractionintomultipleunitfractions.5x7/8=5x(7x1/8)=(</w:t>
      </w:r>
      <w:proofErr w:type="gramStart"/>
      <w:r w:rsidRPr="00674FAA">
        <w:rPr>
          <w:rFonts w:ascii="Calibri" w:hAnsi="Calibri" w:cs="Calibri"/>
        </w:rPr>
        <w:t>5x7)x1</w:t>
      </w:r>
      <w:proofErr w:type="gramEnd"/>
      <w:r w:rsidRPr="00674FAA">
        <w:rPr>
          <w:rFonts w:ascii="Calibri" w:hAnsi="Calibri" w:cs="Calibri"/>
        </w:rPr>
        <w:t xml:space="preserve">/8= </w:t>
      </w:r>
      <w:r w:rsidRPr="00674FAA">
        <w:rPr>
          <w:rFonts w:ascii="Times" w:hAnsi="Times" w:cs="Times"/>
        </w:rPr>
        <w:t> </w:t>
      </w:r>
      <w:r>
        <w:rPr>
          <w:rFonts w:ascii="Times" w:hAnsi="Times" w:cs="Times"/>
        </w:rPr>
        <w:t xml:space="preserve"> </w:t>
      </w:r>
      <w:r w:rsidRPr="00674FAA">
        <w:rPr>
          <w:rFonts w:ascii="Calibri" w:hAnsi="Calibri" w:cs="Calibri"/>
        </w:rPr>
        <w:t xml:space="preserve">35 x 1/8 -or- 35/8. </w:t>
      </w:r>
    </w:p>
    <w:p w14:paraId="731E401B" w14:textId="25B5ED99" w:rsidR="00837F8B" w:rsidRDefault="00837F8B" w:rsidP="00837F8B">
      <w:pPr>
        <w:widowControl w:val="0"/>
        <w:tabs>
          <w:tab w:val="left" w:pos="2380"/>
          <w:tab w:val="left" w:pos="2880"/>
        </w:tabs>
        <w:autoSpaceDE w:val="0"/>
        <w:autoSpaceDN w:val="0"/>
        <w:adjustRightInd w:val="0"/>
        <w:ind w:left="720"/>
        <w:rPr>
          <w:rFonts w:ascii="Calibri" w:hAnsi="Calibri" w:cs="Calibri"/>
        </w:rPr>
      </w:pPr>
      <w:r>
        <w:rPr>
          <w:rFonts w:ascii="Calibri" w:hAnsi="Calibri" w:cs="Calibri"/>
        </w:rPr>
        <w:t xml:space="preserve">_____ </w:t>
      </w:r>
      <w:r w:rsidRPr="00674FAA">
        <w:rPr>
          <w:rFonts w:ascii="Calibri" w:hAnsi="Calibri" w:cs="Calibri"/>
        </w:rPr>
        <w:t xml:space="preserve">I can solve word problems that involve a whole number and a fraction. </w:t>
      </w:r>
    </w:p>
    <w:p w14:paraId="6A8E53BA" w14:textId="77777777" w:rsidR="00837F8B" w:rsidRPr="00674FAA" w:rsidRDefault="00837F8B" w:rsidP="00837F8B">
      <w:pPr>
        <w:widowControl w:val="0"/>
        <w:tabs>
          <w:tab w:val="left" w:pos="2380"/>
          <w:tab w:val="left" w:pos="2880"/>
        </w:tabs>
        <w:autoSpaceDE w:val="0"/>
        <w:autoSpaceDN w:val="0"/>
        <w:adjustRightInd w:val="0"/>
        <w:rPr>
          <w:rFonts w:ascii="Times" w:hAnsi="Times" w:cs="Times"/>
        </w:rPr>
      </w:pPr>
      <w:r w:rsidRPr="00674FAA">
        <w:rPr>
          <w:rFonts w:ascii="Calibri" w:hAnsi="Calibri" w:cs="Calibri"/>
        </w:rPr>
        <w:t xml:space="preserve">4.NF.5 </w:t>
      </w:r>
    </w:p>
    <w:p w14:paraId="712EF397" w14:textId="4F68BEEE" w:rsidR="00837F8B" w:rsidRPr="00674FAA" w:rsidRDefault="00837F8B" w:rsidP="00837F8B">
      <w:pPr>
        <w:widowControl w:val="0"/>
        <w:tabs>
          <w:tab w:val="left" w:pos="3100"/>
          <w:tab w:val="left" w:pos="360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write a fraction with a denominator of 10 as an equivalent fraction with a denominator </w:t>
      </w:r>
      <w:r w:rsidRPr="00674FAA">
        <w:rPr>
          <w:rFonts w:ascii="Times" w:hAnsi="Times" w:cs="Times"/>
        </w:rPr>
        <w:t> </w:t>
      </w:r>
      <w:r w:rsidRPr="00674FAA">
        <w:rPr>
          <w:rFonts w:ascii="Calibri" w:hAnsi="Calibri" w:cs="Calibri"/>
        </w:rPr>
        <w:t xml:space="preserve">of 100. </w:t>
      </w:r>
      <w:r w:rsidRPr="00674FAA">
        <w:rPr>
          <w:rFonts w:ascii="Times" w:hAnsi="Times" w:cs="Times"/>
        </w:rPr>
        <w:t> </w:t>
      </w:r>
    </w:p>
    <w:p w14:paraId="3143CCB6" w14:textId="1E8E80C0" w:rsidR="00837F8B" w:rsidRPr="00674FAA" w:rsidRDefault="00837F8B" w:rsidP="00837F8B">
      <w:pPr>
        <w:widowControl w:val="0"/>
        <w:tabs>
          <w:tab w:val="left" w:pos="3100"/>
          <w:tab w:val="left" w:pos="360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add two fractions with denominators 10 and 100. 4.NF.6 </w:t>
      </w:r>
      <w:r w:rsidRPr="00674FAA">
        <w:rPr>
          <w:rFonts w:ascii="Times" w:hAnsi="Times" w:cs="Times"/>
        </w:rPr>
        <w:t> </w:t>
      </w:r>
    </w:p>
    <w:p w14:paraId="1111287A" w14:textId="5BEE0EF4" w:rsidR="00837F8B" w:rsidRPr="00674FAA" w:rsidRDefault="00837F8B" w:rsidP="00837F8B">
      <w:pPr>
        <w:widowControl w:val="0"/>
        <w:tabs>
          <w:tab w:val="left" w:pos="3100"/>
          <w:tab w:val="left" w:pos="360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explain the relationship between a fraction and a decimal. </w:t>
      </w:r>
      <w:r w:rsidRPr="00674FAA">
        <w:rPr>
          <w:rFonts w:ascii="Times" w:hAnsi="Times" w:cs="Times"/>
        </w:rPr>
        <w:t> </w:t>
      </w:r>
    </w:p>
    <w:p w14:paraId="5A4A994D" w14:textId="56C09DBD" w:rsidR="00837F8B" w:rsidRPr="00674FAA" w:rsidRDefault="00837F8B" w:rsidP="00837F8B">
      <w:pPr>
        <w:widowControl w:val="0"/>
        <w:tabs>
          <w:tab w:val="left" w:pos="3100"/>
          <w:tab w:val="left" w:pos="360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show a fraction with a denominator of 10 or 100 as a decimal. </w:t>
      </w:r>
      <w:r w:rsidRPr="00674FAA">
        <w:rPr>
          <w:rFonts w:ascii="Times" w:hAnsi="Times" w:cs="Times"/>
        </w:rPr>
        <w:t> </w:t>
      </w:r>
    </w:p>
    <w:p w14:paraId="7AE7F5A9" w14:textId="36703DD1" w:rsidR="00837F8B" w:rsidRPr="00674FAA" w:rsidRDefault="00837F8B" w:rsidP="00837F8B">
      <w:pPr>
        <w:widowControl w:val="0"/>
        <w:tabs>
          <w:tab w:val="left" w:pos="3100"/>
          <w:tab w:val="left" w:pos="360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identify the tenths and hundredths place. </w:t>
      </w:r>
      <w:r w:rsidRPr="00674FAA">
        <w:rPr>
          <w:rFonts w:ascii="Times" w:hAnsi="Times" w:cs="Times"/>
        </w:rPr>
        <w:t> </w:t>
      </w:r>
    </w:p>
    <w:p w14:paraId="2FC85AAB" w14:textId="0B0052D2" w:rsidR="00837F8B" w:rsidRDefault="00837F8B" w:rsidP="00837F8B">
      <w:pPr>
        <w:widowControl w:val="0"/>
        <w:tabs>
          <w:tab w:val="left" w:pos="3100"/>
          <w:tab w:val="left" w:pos="3600"/>
        </w:tabs>
        <w:autoSpaceDE w:val="0"/>
        <w:autoSpaceDN w:val="0"/>
        <w:adjustRightInd w:val="0"/>
        <w:ind w:left="720"/>
        <w:rPr>
          <w:rFonts w:ascii="Calibri" w:hAnsi="Calibri" w:cs="Calibri"/>
        </w:rPr>
      </w:pPr>
      <w:r>
        <w:rPr>
          <w:rFonts w:ascii="Calibri" w:hAnsi="Calibri" w:cs="Calibri"/>
        </w:rPr>
        <w:t xml:space="preserve">_____ </w:t>
      </w:r>
      <w:r w:rsidRPr="00674FAA">
        <w:rPr>
          <w:rFonts w:ascii="Calibri" w:hAnsi="Calibri" w:cs="Calibri"/>
        </w:rPr>
        <w:t xml:space="preserve">I can show a decimal on a number line. </w:t>
      </w:r>
    </w:p>
    <w:p w14:paraId="344B18C8" w14:textId="77777777" w:rsidR="00837F8B" w:rsidRPr="00674FAA" w:rsidRDefault="00837F8B" w:rsidP="00837F8B">
      <w:pPr>
        <w:widowControl w:val="0"/>
        <w:tabs>
          <w:tab w:val="left" w:pos="3100"/>
          <w:tab w:val="left" w:pos="3600"/>
        </w:tabs>
        <w:autoSpaceDE w:val="0"/>
        <w:autoSpaceDN w:val="0"/>
        <w:adjustRightInd w:val="0"/>
        <w:rPr>
          <w:rFonts w:ascii="Times" w:hAnsi="Times" w:cs="Times"/>
        </w:rPr>
      </w:pPr>
      <w:r w:rsidRPr="00674FAA">
        <w:rPr>
          <w:rFonts w:ascii="Calibri" w:hAnsi="Calibri" w:cs="Calibri"/>
        </w:rPr>
        <w:t xml:space="preserve">4.NF.7 </w:t>
      </w:r>
    </w:p>
    <w:p w14:paraId="40026F26" w14:textId="2675F83D" w:rsidR="00837F8B" w:rsidRPr="00674FAA" w:rsidRDefault="00837F8B" w:rsidP="00837F8B">
      <w:pPr>
        <w:widowControl w:val="0"/>
        <w:tabs>
          <w:tab w:val="left" w:pos="3820"/>
          <w:tab w:val="left" w:pos="432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justify the comparison of two decimals by reasoning about their size and using a model. </w:t>
      </w:r>
      <w:r w:rsidRPr="00674FAA">
        <w:rPr>
          <w:rFonts w:ascii="Times" w:hAnsi="Times" w:cs="Times"/>
        </w:rPr>
        <w:t> </w:t>
      </w:r>
    </w:p>
    <w:p w14:paraId="386ECB03" w14:textId="16C10D9C" w:rsidR="00837F8B" w:rsidRDefault="00837F8B" w:rsidP="00837F8B">
      <w:pPr>
        <w:widowControl w:val="0"/>
        <w:tabs>
          <w:tab w:val="left" w:pos="3820"/>
          <w:tab w:val="left" w:pos="4320"/>
        </w:tabs>
        <w:autoSpaceDE w:val="0"/>
        <w:autoSpaceDN w:val="0"/>
        <w:adjustRightInd w:val="0"/>
        <w:ind w:left="720"/>
        <w:rPr>
          <w:rFonts w:ascii="Calibri" w:hAnsi="Calibri" w:cs="Calibri"/>
        </w:rPr>
      </w:pPr>
      <w:r>
        <w:rPr>
          <w:rFonts w:ascii="Calibri" w:hAnsi="Calibri" w:cs="Calibri"/>
        </w:rPr>
        <w:t xml:space="preserve">_____ </w:t>
      </w:r>
      <w:r w:rsidRPr="00674FAA">
        <w:rPr>
          <w:rFonts w:ascii="Calibri" w:hAnsi="Calibri" w:cs="Calibri"/>
        </w:rPr>
        <w:t xml:space="preserve">I can compare decimals to the hundredths place. </w:t>
      </w:r>
    </w:p>
    <w:p w14:paraId="0D6F1380" w14:textId="77777777" w:rsidR="00837F8B" w:rsidRPr="00674FAA" w:rsidRDefault="00837F8B" w:rsidP="00837F8B">
      <w:pPr>
        <w:widowControl w:val="0"/>
        <w:tabs>
          <w:tab w:val="left" w:pos="3820"/>
          <w:tab w:val="left" w:pos="4320"/>
        </w:tabs>
        <w:autoSpaceDE w:val="0"/>
        <w:autoSpaceDN w:val="0"/>
        <w:adjustRightInd w:val="0"/>
        <w:rPr>
          <w:rFonts w:ascii="Times" w:hAnsi="Times" w:cs="Times"/>
        </w:rPr>
      </w:pPr>
      <w:r w:rsidRPr="00674FAA">
        <w:rPr>
          <w:rFonts w:ascii="Calibri" w:hAnsi="Calibri" w:cs="Calibri"/>
        </w:rPr>
        <w:t xml:space="preserve">4.MD.2 </w:t>
      </w:r>
      <w:r w:rsidRPr="00674FAA">
        <w:rPr>
          <w:rFonts w:ascii="Times" w:hAnsi="Times" w:cs="Times"/>
        </w:rPr>
        <w:t> </w:t>
      </w:r>
    </w:p>
    <w:p w14:paraId="794BCE11" w14:textId="0733DE29" w:rsidR="00837F8B" w:rsidRPr="00674FAA" w:rsidRDefault="00837F8B" w:rsidP="00837F8B">
      <w:pPr>
        <w:widowControl w:val="0"/>
        <w:tabs>
          <w:tab w:val="left" w:pos="3820"/>
          <w:tab w:val="left" w:pos="432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use +, -, x, and ÷ to solve word problems. </w:t>
      </w:r>
      <w:r w:rsidRPr="00674FAA">
        <w:rPr>
          <w:rFonts w:ascii="Times" w:hAnsi="Times" w:cs="Times"/>
        </w:rPr>
        <w:t> </w:t>
      </w:r>
    </w:p>
    <w:p w14:paraId="6C2D67B2" w14:textId="6BDE7F1E" w:rsidR="00837F8B" w:rsidRPr="00674FAA" w:rsidRDefault="00837F8B" w:rsidP="00837F8B">
      <w:pPr>
        <w:widowControl w:val="0"/>
        <w:tabs>
          <w:tab w:val="left" w:pos="3820"/>
          <w:tab w:val="left" w:pos="4320"/>
        </w:tabs>
        <w:autoSpaceDE w:val="0"/>
        <w:autoSpaceDN w:val="0"/>
        <w:adjustRightInd w:val="0"/>
        <w:ind w:left="720"/>
        <w:rPr>
          <w:rFonts w:ascii="Times" w:hAnsi="Times" w:cs="Times"/>
        </w:rPr>
      </w:pPr>
      <w:r>
        <w:rPr>
          <w:rFonts w:ascii="Calibri" w:hAnsi="Calibri" w:cs="Calibri"/>
        </w:rPr>
        <w:t xml:space="preserve">_____ </w:t>
      </w:r>
      <w:r w:rsidRPr="00674FAA">
        <w:rPr>
          <w:rFonts w:ascii="Calibri" w:hAnsi="Calibri" w:cs="Calibri"/>
        </w:rPr>
        <w:t xml:space="preserve">I can solve measurement word problems that include whole numbers, fractions, and </w:t>
      </w:r>
      <w:r w:rsidRPr="00674FAA">
        <w:rPr>
          <w:rFonts w:ascii="Times" w:hAnsi="Times" w:cs="Times"/>
        </w:rPr>
        <w:t> </w:t>
      </w:r>
      <w:r w:rsidRPr="00674FAA">
        <w:rPr>
          <w:rFonts w:ascii="Calibri" w:hAnsi="Calibri" w:cs="Calibri"/>
        </w:rPr>
        <w:t xml:space="preserve">decimals. </w:t>
      </w:r>
      <w:r w:rsidRPr="00674FAA">
        <w:rPr>
          <w:rFonts w:ascii="Times" w:hAnsi="Times" w:cs="Times"/>
        </w:rPr>
        <w:t> </w:t>
      </w:r>
    </w:p>
    <w:p w14:paraId="6305BD04" w14:textId="51BF92E4" w:rsidR="00837F8B" w:rsidRDefault="00837F8B" w:rsidP="00837F8B">
      <w:pPr>
        <w:widowControl w:val="0"/>
        <w:autoSpaceDE w:val="0"/>
        <w:autoSpaceDN w:val="0"/>
        <w:adjustRightInd w:val="0"/>
        <w:spacing w:after="240"/>
        <w:ind w:firstLine="720"/>
        <w:rPr>
          <w:rFonts w:ascii="Calibri" w:hAnsi="Calibri" w:cs="Calibri"/>
          <w:sz w:val="32"/>
          <w:szCs w:val="32"/>
        </w:rPr>
      </w:pPr>
      <w:r>
        <w:rPr>
          <w:rFonts w:ascii="Calibri" w:hAnsi="Calibri" w:cs="Calibri"/>
        </w:rPr>
        <w:t xml:space="preserve">_____ </w:t>
      </w:r>
      <w:r w:rsidRPr="00674FAA">
        <w:rPr>
          <w:rFonts w:ascii="Calibri" w:hAnsi="Calibri" w:cs="Calibri"/>
        </w:rPr>
        <w:t xml:space="preserve">I can convert larger units into equivalent smaller units to solve a problem. </w:t>
      </w:r>
      <w:r w:rsidRPr="00674FAA">
        <w:rPr>
          <w:rFonts w:ascii="Times" w:hAnsi="Times" w:cs="Times"/>
        </w:rPr>
        <w:t> </w:t>
      </w:r>
    </w:p>
    <w:p w14:paraId="3D730B5F" w14:textId="77777777" w:rsidR="00837F8B" w:rsidRDefault="00837F8B" w:rsidP="001B77C9">
      <w:pPr>
        <w:widowControl w:val="0"/>
        <w:autoSpaceDE w:val="0"/>
        <w:autoSpaceDN w:val="0"/>
        <w:adjustRightInd w:val="0"/>
        <w:spacing w:after="240"/>
        <w:rPr>
          <w:rFonts w:ascii="Calibri" w:hAnsi="Calibri" w:cs="Calibri"/>
          <w:sz w:val="32"/>
          <w:szCs w:val="32"/>
        </w:rPr>
      </w:pPr>
    </w:p>
    <w:p w14:paraId="01880D7D" w14:textId="77777777" w:rsidR="00837F8B" w:rsidRDefault="00837F8B" w:rsidP="001B77C9">
      <w:pPr>
        <w:widowControl w:val="0"/>
        <w:autoSpaceDE w:val="0"/>
        <w:autoSpaceDN w:val="0"/>
        <w:adjustRightInd w:val="0"/>
        <w:spacing w:after="240"/>
        <w:rPr>
          <w:rFonts w:ascii="Calibri" w:hAnsi="Calibri" w:cs="Calibri"/>
          <w:sz w:val="32"/>
          <w:szCs w:val="32"/>
        </w:rPr>
      </w:pPr>
    </w:p>
    <w:p w14:paraId="5B7A1CF2" w14:textId="77777777" w:rsidR="00837F8B" w:rsidRDefault="00837F8B" w:rsidP="001B77C9">
      <w:pPr>
        <w:widowControl w:val="0"/>
        <w:autoSpaceDE w:val="0"/>
        <w:autoSpaceDN w:val="0"/>
        <w:adjustRightInd w:val="0"/>
        <w:spacing w:after="240"/>
        <w:rPr>
          <w:rFonts w:ascii="Calibri" w:hAnsi="Calibri" w:cs="Calibri"/>
          <w:sz w:val="32"/>
          <w:szCs w:val="32"/>
        </w:rPr>
      </w:pPr>
    </w:p>
    <w:p w14:paraId="76B55404" w14:textId="77777777" w:rsidR="00837F8B" w:rsidRDefault="00837F8B" w:rsidP="001B77C9">
      <w:pPr>
        <w:widowControl w:val="0"/>
        <w:autoSpaceDE w:val="0"/>
        <w:autoSpaceDN w:val="0"/>
        <w:adjustRightInd w:val="0"/>
        <w:spacing w:after="240"/>
        <w:rPr>
          <w:rFonts w:ascii="Calibri" w:hAnsi="Calibri" w:cs="Calibri"/>
          <w:sz w:val="32"/>
          <w:szCs w:val="32"/>
        </w:rPr>
      </w:pPr>
    </w:p>
    <w:p w14:paraId="4AA80E88" w14:textId="330469A5" w:rsidR="001B77C9" w:rsidRDefault="001B77C9" w:rsidP="001B77C9">
      <w:pPr>
        <w:widowControl w:val="0"/>
        <w:autoSpaceDE w:val="0"/>
        <w:autoSpaceDN w:val="0"/>
        <w:adjustRightInd w:val="0"/>
        <w:spacing w:after="240"/>
        <w:rPr>
          <w:rFonts w:ascii="Times" w:hAnsi="Times" w:cs="Times"/>
        </w:rPr>
      </w:pPr>
      <w:r>
        <w:rPr>
          <w:rFonts w:ascii="Calibri" w:hAnsi="Calibri" w:cs="Calibri"/>
          <w:sz w:val="32"/>
          <w:szCs w:val="32"/>
        </w:rPr>
        <w:lastRenderedPageBreak/>
        <w:t>Summative Rubric</w:t>
      </w:r>
    </w:p>
    <w:tbl>
      <w:tblPr>
        <w:tblW w:w="10455" w:type="dxa"/>
        <w:jc w:val="center"/>
        <w:tblInd w:w="375" w:type="dxa"/>
        <w:tblBorders>
          <w:top w:val="nil"/>
          <w:left w:val="nil"/>
          <w:right w:val="nil"/>
        </w:tblBorders>
        <w:tblLayout w:type="fixed"/>
        <w:tblLook w:val="0000" w:firstRow="0" w:lastRow="0" w:firstColumn="0" w:lastColumn="0" w:noHBand="0" w:noVBand="0"/>
      </w:tblPr>
      <w:tblGrid>
        <w:gridCol w:w="1800"/>
        <w:gridCol w:w="2162"/>
        <w:gridCol w:w="2177"/>
        <w:gridCol w:w="2141"/>
        <w:gridCol w:w="2175"/>
      </w:tblGrid>
      <w:tr w:rsidR="00837F8B" w14:paraId="4FFE82F8" w14:textId="77777777" w:rsidTr="00837F8B">
        <w:trPr>
          <w:trHeight w:val="1495"/>
          <w:jc w:val="center"/>
        </w:trPr>
        <w:tc>
          <w:tcPr>
            <w:tcW w:w="1800" w:type="dxa"/>
            <w:tcBorders>
              <w:top w:val="single" w:sz="4" w:space="0" w:color="auto"/>
              <w:left w:val="single" w:sz="7" w:space="0" w:color="auto"/>
              <w:bottom w:val="single" w:sz="4" w:space="0" w:color="auto"/>
              <w:right w:val="single" w:sz="4" w:space="0" w:color="auto"/>
            </w:tcBorders>
            <w:shd w:val="clear" w:color="auto" w:fill="auto"/>
          </w:tcPr>
          <w:p w14:paraId="75775256" w14:textId="7FB84CE9" w:rsidR="00837F8B" w:rsidRPr="00837F8B" w:rsidRDefault="00837F8B" w:rsidP="00837F8B">
            <w:pPr>
              <w:widowControl w:val="0"/>
              <w:autoSpaceDE w:val="0"/>
              <w:autoSpaceDN w:val="0"/>
              <w:adjustRightInd w:val="0"/>
              <w:spacing w:after="240"/>
              <w:rPr>
                <w:rFonts w:ascii="Arial Narrow" w:hAnsi="Arial Narrow" w:cs="Arial Narrow"/>
                <w:b/>
                <w:bCs/>
              </w:rPr>
            </w:pPr>
            <w:r w:rsidRPr="00837F8B">
              <w:rPr>
                <w:rFonts w:ascii="Arial Narrow" w:hAnsi="Arial Narrow" w:cs="Arial Narrow"/>
                <w:b/>
                <w:bCs/>
              </w:rPr>
              <w:t>Observation</w:t>
            </w:r>
          </w:p>
        </w:tc>
        <w:tc>
          <w:tcPr>
            <w:tcW w:w="4339" w:type="dxa"/>
            <w:gridSpan w:val="2"/>
            <w:tcBorders>
              <w:top w:val="single" w:sz="4" w:space="0" w:color="auto"/>
              <w:left w:val="single" w:sz="7" w:space="0" w:color="auto"/>
              <w:bottom w:val="single" w:sz="4" w:space="0" w:color="auto"/>
              <w:right w:val="single" w:sz="4" w:space="0" w:color="auto"/>
            </w:tcBorders>
            <w:shd w:val="clear" w:color="auto" w:fill="DDA8A8"/>
            <w:tcMar>
              <w:top w:w="20" w:type="nil"/>
              <w:left w:w="20" w:type="nil"/>
              <w:bottom w:w="20" w:type="nil"/>
              <w:right w:w="20" w:type="nil"/>
            </w:tcMar>
          </w:tcPr>
          <w:p w14:paraId="6CDEF2C9" w14:textId="592A7FD6" w:rsidR="00837F8B" w:rsidRPr="001B77C9" w:rsidRDefault="00837F8B" w:rsidP="001B77C9">
            <w:pPr>
              <w:widowControl w:val="0"/>
              <w:autoSpaceDE w:val="0"/>
              <w:autoSpaceDN w:val="0"/>
              <w:adjustRightInd w:val="0"/>
              <w:spacing w:after="240"/>
              <w:rPr>
                <w:rFonts w:ascii="Times" w:hAnsi="Times" w:cs="Times"/>
                <w:sz w:val="28"/>
                <w:szCs w:val="28"/>
              </w:rPr>
            </w:pPr>
            <w:r>
              <w:rPr>
                <w:rFonts w:ascii="Arial Narrow" w:hAnsi="Arial Narrow" w:cs="Arial Narrow"/>
                <w:b/>
                <w:bCs/>
                <w:sz w:val="28"/>
                <w:szCs w:val="28"/>
              </w:rPr>
              <w:t xml:space="preserve">- </w:t>
            </w:r>
            <w:r w:rsidRPr="001B77C9">
              <w:rPr>
                <w:rFonts w:ascii="Arial Narrow" w:hAnsi="Arial Narrow" w:cs="Arial Narrow"/>
                <w:b/>
                <w:bCs/>
                <w:sz w:val="28"/>
                <w:szCs w:val="28"/>
              </w:rPr>
              <w:t xml:space="preserve">Not yet: </w:t>
            </w:r>
            <w:r w:rsidRPr="001B77C9">
              <w:rPr>
                <w:rFonts w:ascii="Arial Narrow" w:hAnsi="Arial Narrow" w:cs="Arial Narrow"/>
                <w:sz w:val="28"/>
                <w:szCs w:val="28"/>
              </w:rPr>
              <w:t xml:space="preserve">Student shows evidence of misunderstanding, incorrect concept or procedure. </w:t>
            </w:r>
          </w:p>
        </w:tc>
        <w:tc>
          <w:tcPr>
            <w:tcW w:w="4316" w:type="dxa"/>
            <w:gridSpan w:val="2"/>
            <w:tcBorders>
              <w:top w:val="single" w:sz="4" w:space="0" w:color="auto"/>
              <w:left w:val="single" w:sz="4" w:space="0" w:color="auto"/>
              <w:bottom w:val="single" w:sz="4" w:space="0" w:color="auto"/>
              <w:right w:val="single" w:sz="7" w:space="0" w:color="auto"/>
            </w:tcBorders>
            <w:shd w:val="clear" w:color="auto" w:fill="82CA3F"/>
            <w:tcMar>
              <w:top w:w="20" w:type="nil"/>
              <w:left w:w="20" w:type="nil"/>
              <w:bottom w:w="20" w:type="nil"/>
              <w:right w:w="20" w:type="nil"/>
            </w:tcMar>
          </w:tcPr>
          <w:p w14:paraId="1359B944" w14:textId="4E770EE1" w:rsidR="00837F8B" w:rsidRPr="001B77C9" w:rsidRDefault="00837F8B" w:rsidP="001B77C9">
            <w:pPr>
              <w:widowControl w:val="0"/>
              <w:autoSpaceDE w:val="0"/>
              <w:autoSpaceDN w:val="0"/>
              <w:adjustRightInd w:val="0"/>
              <w:spacing w:after="240"/>
              <w:rPr>
                <w:rFonts w:ascii="Times" w:hAnsi="Times" w:cs="Times"/>
                <w:sz w:val="28"/>
                <w:szCs w:val="28"/>
              </w:rPr>
            </w:pPr>
            <w:r>
              <w:rPr>
                <w:rFonts w:ascii="Arial Narrow" w:hAnsi="Arial Narrow" w:cs="Arial Narrow"/>
                <w:b/>
                <w:bCs/>
                <w:sz w:val="28"/>
                <w:szCs w:val="28"/>
              </w:rPr>
              <w:t xml:space="preserve">+ </w:t>
            </w:r>
            <w:r w:rsidRPr="001B77C9">
              <w:rPr>
                <w:rFonts w:ascii="Arial Narrow" w:hAnsi="Arial Narrow" w:cs="Arial Narrow"/>
                <w:b/>
                <w:bCs/>
                <w:sz w:val="28"/>
                <w:szCs w:val="28"/>
              </w:rPr>
              <w:t xml:space="preserve">Got It: </w:t>
            </w:r>
            <w:r w:rsidRPr="001B77C9">
              <w:rPr>
                <w:rFonts w:ascii="Arial Narrow" w:hAnsi="Arial Narrow" w:cs="Arial Narrow"/>
                <w:sz w:val="28"/>
                <w:szCs w:val="28"/>
              </w:rPr>
              <w:t>Student essentially understands the target concept.</w:t>
            </w:r>
          </w:p>
        </w:tc>
      </w:tr>
      <w:tr w:rsidR="00837F8B" w14:paraId="532CC1EB" w14:textId="77777777" w:rsidTr="00837F8B">
        <w:trPr>
          <w:trHeight w:val="1637"/>
          <w:jc w:val="center"/>
        </w:trPr>
        <w:tc>
          <w:tcPr>
            <w:tcW w:w="1800" w:type="dxa"/>
            <w:tcBorders>
              <w:top w:val="single" w:sz="4" w:space="0" w:color="auto"/>
              <w:left w:val="single" w:sz="7" w:space="0" w:color="auto"/>
              <w:bottom w:val="single" w:sz="4" w:space="0" w:color="auto"/>
              <w:right w:val="single" w:sz="4" w:space="0" w:color="auto"/>
            </w:tcBorders>
            <w:shd w:val="clear" w:color="auto" w:fill="auto"/>
            <w:tcMar>
              <w:top w:w="20" w:type="nil"/>
              <w:left w:w="20" w:type="nil"/>
              <w:bottom w:w="20" w:type="nil"/>
              <w:right w:w="20" w:type="nil"/>
            </w:tcMar>
          </w:tcPr>
          <w:p w14:paraId="1A9ED6E1" w14:textId="4882BB49" w:rsidR="00837F8B" w:rsidRPr="00837F8B" w:rsidRDefault="00837F8B" w:rsidP="00837F8B">
            <w:pPr>
              <w:widowControl w:val="0"/>
              <w:autoSpaceDE w:val="0"/>
              <w:autoSpaceDN w:val="0"/>
              <w:adjustRightInd w:val="0"/>
              <w:spacing w:after="240"/>
              <w:rPr>
                <w:rFonts w:ascii="Times" w:hAnsi="Times" w:cs="Times"/>
                <w:b/>
              </w:rPr>
            </w:pPr>
            <w:r w:rsidRPr="00837F8B">
              <w:rPr>
                <w:rFonts w:ascii="Times" w:hAnsi="Times" w:cs="Times"/>
                <w:b/>
              </w:rPr>
              <w:t>Proficiency Levels and Criteria</w:t>
            </w:r>
          </w:p>
        </w:tc>
        <w:tc>
          <w:tcPr>
            <w:tcW w:w="2162" w:type="dxa"/>
            <w:tcBorders>
              <w:top w:val="single" w:sz="4" w:space="0" w:color="auto"/>
              <w:left w:val="single" w:sz="4" w:space="0" w:color="auto"/>
              <w:bottom w:val="single" w:sz="4" w:space="0" w:color="auto"/>
              <w:right w:val="single" w:sz="4" w:space="0" w:color="auto"/>
            </w:tcBorders>
            <w:shd w:val="clear" w:color="auto" w:fill="DDA8A8"/>
          </w:tcPr>
          <w:p w14:paraId="19F3CBC6" w14:textId="77777777" w:rsidR="00837F8B" w:rsidRPr="001B77C9" w:rsidRDefault="00837F8B" w:rsidP="00837F8B">
            <w:pPr>
              <w:widowControl w:val="0"/>
              <w:autoSpaceDE w:val="0"/>
              <w:autoSpaceDN w:val="0"/>
              <w:adjustRightInd w:val="0"/>
              <w:spacing w:after="240"/>
              <w:rPr>
                <w:rFonts w:ascii="Times" w:hAnsi="Times" w:cs="Times"/>
                <w:sz w:val="28"/>
                <w:szCs w:val="28"/>
              </w:rPr>
            </w:pPr>
            <w:r w:rsidRPr="001B77C9">
              <w:rPr>
                <w:rFonts w:ascii="Arial Narrow" w:hAnsi="Arial Narrow" w:cs="Arial Narrow"/>
                <w:b/>
                <w:bCs/>
                <w:sz w:val="28"/>
                <w:szCs w:val="28"/>
              </w:rPr>
              <w:t xml:space="preserve">0 Well-Below: Little Accomplishment </w:t>
            </w:r>
          </w:p>
          <w:p w14:paraId="4C709493" w14:textId="38DD247A" w:rsidR="00837F8B" w:rsidRPr="001B77C9" w:rsidRDefault="00837F8B" w:rsidP="001B77C9">
            <w:pPr>
              <w:widowControl w:val="0"/>
              <w:autoSpaceDE w:val="0"/>
              <w:autoSpaceDN w:val="0"/>
              <w:adjustRightInd w:val="0"/>
              <w:spacing w:after="240"/>
              <w:rPr>
                <w:rFonts w:ascii="Arial Narrow" w:hAnsi="Arial Narrow" w:cs="Arial Narrow"/>
                <w:b/>
                <w:bCs/>
                <w:sz w:val="28"/>
                <w:szCs w:val="28"/>
              </w:rPr>
            </w:pPr>
            <w:r w:rsidRPr="001B77C9">
              <w:rPr>
                <w:rFonts w:ascii="Arial Narrow" w:hAnsi="Arial Narrow" w:cs="Arial Narrow"/>
                <w:sz w:val="28"/>
                <w:szCs w:val="28"/>
              </w:rPr>
              <w:t xml:space="preserve">The task is attempted and some mathematical effort is made. There may be fragments of accomplishment but little or no success. Further teaching is required. </w:t>
            </w:r>
          </w:p>
        </w:tc>
        <w:tc>
          <w:tcPr>
            <w:tcW w:w="2177" w:type="dxa"/>
            <w:tcBorders>
              <w:top w:val="single" w:sz="4" w:space="0" w:color="auto"/>
              <w:left w:val="single" w:sz="4" w:space="0" w:color="auto"/>
              <w:bottom w:val="single" w:sz="4" w:space="0" w:color="auto"/>
              <w:right w:val="single" w:sz="4" w:space="0" w:color="auto"/>
            </w:tcBorders>
            <w:shd w:val="clear" w:color="auto" w:fill="DDA8A8"/>
            <w:tcMar>
              <w:top w:w="20" w:type="nil"/>
              <w:left w:w="20" w:type="nil"/>
              <w:bottom w:w="20" w:type="nil"/>
              <w:right w:w="20" w:type="nil"/>
            </w:tcMar>
          </w:tcPr>
          <w:p w14:paraId="5AA63A4C" w14:textId="7D9EB41C" w:rsidR="00837F8B" w:rsidRPr="001B77C9" w:rsidRDefault="00837F8B" w:rsidP="001B77C9">
            <w:pPr>
              <w:widowControl w:val="0"/>
              <w:autoSpaceDE w:val="0"/>
              <w:autoSpaceDN w:val="0"/>
              <w:adjustRightInd w:val="0"/>
              <w:spacing w:after="240"/>
              <w:rPr>
                <w:rFonts w:ascii="Times" w:hAnsi="Times" w:cs="Times"/>
                <w:sz w:val="28"/>
                <w:szCs w:val="28"/>
              </w:rPr>
            </w:pPr>
            <w:r w:rsidRPr="001B77C9">
              <w:rPr>
                <w:rFonts w:ascii="Arial Narrow" w:hAnsi="Arial Narrow" w:cs="Arial Narrow"/>
                <w:b/>
                <w:bCs/>
                <w:sz w:val="28"/>
                <w:szCs w:val="28"/>
              </w:rPr>
              <w:t xml:space="preserve">1 Developing: Partial Accomplishment </w:t>
            </w:r>
          </w:p>
          <w:p w14:paraId="3617572B" w14:textId="77777777" w:rsidR="00837F8B" w:rsidRPr="001B77C9" w:rsidRDefault="00837F8B" w:rsidP="001B77C9">
            <w:pPr>
              <w:widowControl w:val="0"/>
              <w:autoSpaceDE w:val="0"/>
              <w:autoSpaceDN w:val="0"/>
              <w:adjustRightInd w:val="0"/>
              <w:spacing w:after="240"/>
              <w:rPr>
                <w:rFonts w:ascii="Times" w:hAnsi="Times" w:cs="Times"/>
                <w:sz w:val="28"/>
                <w:szCs w:val="28"/>
              </w:rPr>
            </w:pPr>
            <w:r w:rsidRPr="001B77C9">
              <w:rPr>
                <w:rFonts w:ascii="Arial Narrow" w:hAnsi="Arial Narrow" w:cs="Arial Narrow"/>
                <w:sz w:val="28"/>
                <w:szCs w:val="28"/>
              </w:rPr>
              <w:t xml:space="preserve">Part of the task is accomplished, but there is lack of evidence of understanding or evidence of not understanding. Further teaching is required. </w:t>
            </w:r>
          </w:p>
        </w:tc>
        <w:tc>
          <w:tcPr>
            <w:tcW w:w="2141" w:type="dxa"/>
            <w:tcBorders>
              <w:top w:val="single" w:sz="4" w:space="0" w:color="auto"/>
              <w:left w:val="single" w:sz="4" w:space="0" w:color="auto"/>
              <w:bottom w:val="single" w:sz="4" w:space="0" w:color="auto"/>
              <w:right w:val="single" w:sz="4" w:space="0" w:color="auto"/>
            </w:tcBorders>
            <w:shd w:val="clear" w:color="auto" w:fill="82CA3F"/>
            <w:tcMar>
              <w:top w:w="20" w:type="nil"/>
              <w:left w:w="20" w:type="nil"/>
              <w:bottom w:w="20" w:type="nil"/>
              <w:right w:w="20" w:type="nil"/>
            </w:tcMar>
          </w:tcPr>
          <w:p w14:paraId="3877D321" w14:textId="77777777" w:rsidR="00837F8B" w:rsidRPr="001B77C9" w:rsidRDefault="00837F8B" w:rsidP="001B77C9">
            <w:pPr>
              <w:widowControl w:val="0"/>
              <w:autoSpaceDE w:val="0"/>
              <w:autoSpaceDN w:val="0"/>
              <w:adjustRightInd w:val="0"/>
              <w:spacing w:after="240"/>
              <w:rPr>
                <w:rFonts w:ascii="Times" w:hAnsi="Times" w:cs="Times"/>
                <w:sz w:val="28"/>
                <w:szCs w:val="28"/>
              </w:rPr>
            </w:pPr>
            <w:r w:rsidRPr="001B77C9">
              <w:rPr>
                <w:rFonts w:ascii="Arial Narrow" w:hAnsi="Arial Narrow" w:cs="Arial Narrow"/>
                <w:b/>
                <w:bCs/>
                <w:sz w:val="28"/>
                <w:szCs w:val="28"/>
              </w:rPr>
              <w:t xml:space="preserve">2 Proficient: Substantial Accomplishment </w:t>
            </w:r>
          </w:p>
          <w:p w14:paraId="67EB6FE7" w14:textId="77777777" w:rsidR="00837F8B" w:rsidRPr="001B77C9" w:rsidRDefault="00837F8B" w:rsidP="001B77C9">
            <w:pPr>
              <w:widowControl w:val="0"/>
              <w:autoSpaceDE w:val="0"/>
              <w:autoSpaceDN w:val="0"/>
              <w:adjustRightInd w:val="0"/>
              <w:spacing w:after="240"/>
              <w:rPr>
                <w:rFonts w:ascii="Times" w:hAnsi="Times" w:cs="Times"/>
                <w:sz w:val="28"/>
                <w:szCs w:val="28"/>
              </w:rPr>
            </w:pPr>
            <w:r w:rsidRPr="001B77C9">
              <w:rPr>
                <w:rFonts w:ascii="Arial Narrow" w:hAnsi="Arial Narrow" w:cs="Arial Narrow"/>
                <w:sz w:val="28"/>
                <w:szCs w:val="28"/>
              </w:rPr>
              <w:t xml:space="preserve">Strategy and execution effectively meet the content, process, and qualitative demands of the task or concept. Student accurately communicates justification and reasonableness. May have minor errors that do not impact the mathematics. </w:t>
            </w:r>
          </w:p>
          <w:p w14:paraId="4E30E5BB" w14:textId="7C96CB95" w:rsidR="00837F8B" w:rsidRPr="001B77C9" w:rsidRDefault="00837F8B" w:rsidP="001B77C9">
            <w:pPr>
              <w:widowControl w:val="0"/>
              <w:autoSpaceDE w:val="0"/>
              <w:autoSpaceDN w:val="0"/>
              <w:adjustRightInd w:val="0"/>
              <w:rPr>
                <w:rFonts w:ascii="Times" w:hAnsi="Times" w:cs="Times"/>
                <w:sz w:val="28"/>
                <w:szCs w:val="28"/>
              </w:rPr>
            </w:pPr>
            <w:r w:rsidRPr="001B77C9">
              <w:rPr>
                <w:rFonts w:ascii="Times" w:hAnsi="Times" w:cs="Times"/>
                <w:noProof/>
                <w:sz w:val="28"/>
                <w:szCs w:val="28"/>
              </w:rPr>
              <w:drawing>
                <wp:inline distT="0" distB="0" distL="0" distR="0" wp14:anchorId="229C393C" wp14:editId="291A9A1B">
                  <wp:extent cx="13970" cy="1397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1B77C9">
              <w:rPr>
                <w:rFonts w:ascii="Times" w:hAnsi="Times" w:cs="Times"/>
                <w:sz w:val="28"/>
                <w:szCs w:val="28"/>
              </w:rPr>
              <w:t xml:space="preserve"> </w:t>
            </w:r>
          </w:p>
        </w:tc>
        <w:tc>
          <w:tcPr>
            <w:tcW w:w="2175" w:type="dxa"/>
            <w:tcBorders>
              <w:top w:val="single" w:sz="4" w:space="0" w:color="auto"/>
              <w:left w:val="single" w:sz="4" w:space="0" w:color="auto"/>
              <w:bottom w:val="single" w:sz="4" w:space="0" w:color="auto"/>
              <w:right w:val="single" w:sz="7" w:space="0" w:color="auto"/>
            </w:tcBorders>
            <w:shd w:val="clear" w:color="auto" w:fill="82CA3F"/>
            <w:tcMar>
              <w:top w:w="20" w:type="nil"/>
              <w:left w:w="20" w:type="nil"/>
              <w:bottom w:w="20" w:type="nil"/>
              <w:right w:w="20" w:type="nil"/>
            </w:tcMar>
          </w:tcPr>
          <w:p w14:paraId="44EA1797" w14:textId="726C3F7C" w:rsidR="00837F8B" w:rsidRPr="001B77C9" w:rsidRDefault="00837F8B" w:rsidP="001B77C9">
            <w:pPr>
              <w:widowControl w:val="0"/>
              <w:autoSpaceDE w:val="0"/>
              <w:autoSpaceDN w:val="0"/>
              <w:adjustRightInd w:val="0"/>
              <w:spacing w:after="240"/>
              <w:rPr>
                <w:rFonts w:ascii="Times" w:hAnsi="Times" w:cs="Times"/>
                <w:sz w:val="28"/>
                <w:szCs w:val="28"/>
              </w:rPr>
            </w:pPr>
            <w:r w:rsidRPr="001B77C9">
              <w:rPr>
                <w:rFonts w:ascii="Arial Narrow" w:hAnsi="Arial Narrow" w:cs="Arial Narrow"/>
                <w:b/>
                <w:bCs/>
                <w:sz w:val="28"/>
                <w:szCs w:val="28"/>
              </w:rPr>
              <w:t>3 Exceeding</w:t>
            </w:r>
            <w:proofErr w:type="gramStart"/>
            <w:r w:rsidRPr="001B77C9">
              <w:rPr>
                <w:rFonts w:ascii="Arial Narrow" w:hAnsi="Arial Narrow" w:cs="Arial Narrow"/>
                <w:b/>
                <w:bCs/>
                <w:sz w:val="28"/>
                <w:szCs w:val="28"/>
              </w:rPr>
              <w:t>: </w:t>
            </w:r>
            <w:proofErr w:type="gramEnd"/>
            <w:r w:rsidRPr="001B77C9">
              <w:rPr>
                <w:rFonts w:ascii="Arial Narrow" w:hAnsi="Arial Narrow" w:cs="Arial Narrow"/>
                <w:b/>
                <w:bCs/>
                <w:sz w:val="28"/>
                <w:szCs w:val="28"/>
              </w:rPr>
              <w:t xml:space="preserve"> Full Accomplishment </w:t>
            </w:r>
          </w:p>
          <w:p w14:paraId="6397E1D5" w14:textId="77777777" w:rsidR="00837F8B" w:rsidRPr="001B77C9" w:rsidRDefault="00837F8B" w:rsidP="001B77C9">
            <w:pPr>
              <w:widowControl w:val="0"/>
              <w:autoSpaceDE w:val="0"/>
              <w:autoSpaceDN w:val="0"/>
              <w:adjustRightInd w:val="0"/>
              <w:spacing w:after="240"/>
              <w:rPr>
                <w:rFonts w:ascii="Times" w:hAnsi="Times" w:cs="Times"/>
                <w:sz w:val="28"/>
                <w:szCs w:val="28"/>
              </w:rPr>
            </w:pPr>
            <w:r w:rsidRPr="001B77C9">
              <w:rPr>
                <w:rFonts w:ascii="Arial Narrow" w:hAnsi="Arial Narrow" w:cs="Arial Narrow"/>
                <w:sz w:val="28"/>
                <w:szCs w:val="28"/>
              </w:rPr>
              <w:t xml:space="preserve">Strategy and execution effectively meet the content, process, and qualitative demands of the task or concept. Student accurately and clearly communicates justification and reasonableness. No errors are found. </w:t>
            </w:r>
          </w:p>
          <w:p w14:paraId="54BF8A62" w14:textId="62147EB6" w:rsidR="00837F8B" w:rsidRPr="001B77C9" w:rsidRDefault="00837F8B" w:rsidP="001B77C9">
            <w:pPr>
              <w:widowControl w:val="0"/>
              <w:autoSpaceDE w:val="0"/>
              <w:autoSpaceDN w:val="0"/>
              <w:adjustRightInd w:val="0"/>
              <w:rPr>
                <w:rFonts w:ascii="Times" w:hAnsi="Times" w:cs="Times"/>
                <w:sz w:val="28"/>
                <w:szCs w:val="28"/>
              </w:rPr>
            </w:pPr>
            <w:r w:rsidRPr="001B77C9">
              <w:rPr>
                <w:rFonts w:ascii="Times" w:hAnsi="Times" w:cs="Times"/>
                <w:noProof/>
                <w:sz w:val="28"/>
                <w:szCs w:val="28"/>
              </w:rPr>
              <w:drawing>
                <wp:inline distT="0" distB="0" distL="0" distR="0" wp14:anchorId="5E4C8524" wp14:editId="298B5A50">
                  <wp:extent cx="13970" cy="1397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1B77C9">
              <w:rPr>
                <w:rFonts w:ascii="Times" w:hAnsi="Times" w:cs="Times"/>
                <w:sz w:val="28"/>
                <w:szCs w:val="28"/>
              </w:rPr>
              <w:t xml:space="preserve"> </w:t>
            </w:r>
          </w:p>
        </w:tc>
      </w:tr>
      <w:tr w:rsidR="00837F8B" w14:paraId="161549B2" w14:textId="77777777" w:rsidTr="00837F8B">
        <w:trPr>
          <w:trHeight w:val="458"/>
          <w:jc w:val="center"/>
        </w:trPr>
        <w:tc>
          <w:tcPr>
            <w:tcW w:w="1800" w:type="dxa"/>
            <w:tcBorders>
              <w:top w:val="single" w:sz="4" w:space="0" w:color="auto"/>
              <w:left w:val="single" w:sz="7" w:space="0" w:color="auto"/>
              <w:bottom w:val="single" w:sz="4" w:space="0" w:color="auto"/>
              <w:right w:val="single" w:sz="4" w:space="0" w:color="auto"/>
            </w:tcBorders>
            <w:shd w:val="clear" w:color="auto" w:fill="auto"/>
            <w:tcMar>
              <w:top w:w="20" w:type="nil"/>
              <w:left w:w="20" w:type="nil"/>
              <w:bottom w:w="20" w:type="nil"/>
              <w:right w:w="20" w:type="nil"/>
            </w:tcMar>
          </w:tcPr>
          <w:p w14:paraId="0A73F312" w14:textId="441E3553" w:rsidR="00837F8B" w:rsidRPr="00837F8B" w:rsidRDefault="00837F8B" w:rsidP="00837F8B">
            <w:pPr>
              <w:widowControl w:val="0"/>
              <w:autoSpaceDE w:val="0"/>
              <w:autoSpaceDN w:val="0"/>
              <w:adjustRightInd w:val="0"/>
              <w:spacing w:after="240"/>
              <w:rPr>
                <w:rFonts w:ascii="Arial Narrow" w:hAnsi="Arial Narrow" w:cs="Arial Narrow"/>
                <w:b/>
                <w:bCs/>
              </w:rPr>
            </w:pPr>
            <w:r w:rsidRPr="00837F8B">
              <w:rPr>
                <w:rFonts w:ascii="Arial Narrow" w:hAnsi="Arial Narrow" w:cs="Arial Narrow"/>
                <w:b/>
                <w:bCs/>
              </w:rPr>
              <w:t>Percenta</w:t>
            </w:r>
            <w:r>
              <w:rPr>
                <w:rFonts w:ascii="Arial Narrow" w:hAnsi="Arial Narrow" w:cs="Arial Narrow"/>
                <w:b/>
                <w:bCs/>
              </w:rPr>
              <w:t>ge</w:t>
            </w:r>
          </w:p>
        </w:tc>
        <w:tc>
          <w:tcPr>
            <w:tcW w:w="2162" w:type="dxa"/>
            <w:tcBorders>
              <w:top w:val="single" w:sz="4" w:space="0" w:color="auto"/>
              <w:left w:val="single" w:sz="4" w:space="0" w:color="auto"/>
              <w:bottom w:val="single" w:sz="4" w:space="0" w:color="auto"/>
              <w:right w:val="single" w:sz="4" w:space="0" w:color="auto"/>
            </w:tcBorders>
            <w:shd w:val="clear" w:color="auto" w:fill="DDA8A8"/>
          </w:tcPr>
          <w:p w14:paraId="344870BF" w14:textId="201210B3" w:rsidR="00837F8B" w:rsidRPr="00837F8B" w:rsidRDefault="00837F8B" w:rsidP="00837F8B">
            <w:pPr>
              <w:widowControl w:val="0"/>
              <w:autoSpaceDE w:val="0"/>
              <w:autoSpaceDN w:val="0"/>
              <w:adjustRightInd w:val="0"/>
              <w:spacing w:after="240"/>
              <w:jc w:val="center"/>
              <w:rPr>
                <w:rFonts w:ascii="Arial Narrow" w:hAnsi="Arial Narrow" w:cs="Arial Narrow"/>
                <w:bCs/>
                <w:sz w:val="28"/>
                <w:szCs w:val="28"/>
              </w:rPr>
            </w:pPr>
            <w:r w:rsidRPr="00837F8B">
              <w:rPr>
                <w:rFonts w:ascii="Arial Narrow" w:hAnsi="Arial Narrow" w:cs="Arial Narrow"/>
                <w:bCs/>
                <w:sz w:val="28"/>
                <w:szCs w:val="28"/>
              </w:rPr>
              <w:t>59% and below</w:t>
            </w:r>
          </w:p>
        </w:tc>
        <w:tc>
          <w:tcPr>
            <w:tcW w:w="2177" w:type="dxa"/>
            <w:tcBorders>
              <w:top w:val="single" w:sz="4" w:space="0" w:color="auto"/>
              <w:left w:val="single" w:sz="4" w:space="0" w:color="auto"/>
              <w:bottom w:val="single" w:sz="4" w:space="0" w:color="auto"/>
              <w:right w:val="single" w:sz="4" w:space="0" w:color="auto"/>
            </w:tcBorders>
            <w:shd w:val="clear" w:color="auto" w:fill="DDA8A8"/>
            <w:tcMar>
              <w:top w:w="20" w:type="nil"/>
              <w:left w:w="20" w:type="nil"/>
              <w:bottom w:w="20" w:type="nil"/>
              <w:right w:w="20" w:type="nil"/>
            </w:tcMar>
          </w:tcPr>
          <w:p w14:paraId="1D40BDA7" w14:textId="3992DA81" w:rsidR="00837F8B" w:rsidRPr="00837F8B" w:rsidRDefault="00837F8B" w:rsidP="00837F8B">
            <w:pPr>
              <w:widowControl w:val="0"/>
              <w:autoSpaceDE w:val="0"/>
              <w:autoSpaceDN w:val="0"/>
              <w:adjustRightInd w:val="0"/>
              <w:spacing w:after="240"/>
              <w:jc w:val="center"/>
              <w:rPr>
                <w:rFonts w:ascii="Arial Narrow" w:hAnsi="Arial Narrow" w:cs="Arial Narrow"/>
                <w:bCs/>
                <w:sz w:val="28"/>
                <w:szCs w:val="28"/>
              </w:rPr>
            </w:pPr>
            <w:r w:rsidRPr="00837F8B">
              <w:rPr>
                <w:rFonts w:ascii="Arial Narrow" w:hAnsi="Arial Narrow" w:cs="Arial Narrow"/>
                <w:bCs/>
                <w:sz w:val="28"/>
                <w:szCs w:val="28"/>
              </w:rPr>
              <w:t>74-60%</w:t>
            </w:r>
          </w:p>
        </w:tc>
        <w:tc>
          <w:tcPr>
            <w:tcW w:w="2141" w:type="dxa"/>
            <w:tcBorders>
              <w:top w:val="single" w:sz="4" w:space="0" w:color="auto"/>
              <w:left w:val="single" w:sz="4" w:space="0" w:color="auto"/>
              <w:bottom w:val="single" w:sz="4" w:space="0" w:color="auto"/>
              <w:right w:val="single" w:sz="4" w:space="0" w:color="auto"/>
            </w:tcBorders>
            <w:shd w:val="clear" w:color="auto" w:fill="82CA3F"/>
            <w:tcMar>
              <w:top w:w="20" w:type="nil"/>
              <w:left w:w="20" w:type="nil"/>
              <w:bottom w:w="20" w:type="nil"/>
              <w:right w:w="20" w:type="nil"/>
            </w:tcMar>
          </w:tcPr>
          <w:p w14:paraId="57B8676A" w14:textId="7E795ABE" w:rsidR="00837F8B" w:rsidRPr="00837F8B" w:rsidRDefault="00837F8B" w:rsidP="00837F8B">
            <w:pPr>
              <w:widowControl w:val="0"/>
              <w:autoSpaceDE w:val="0"/>
              <w:autoSpaceDN w:val="0"/>
              <w:adjustRightInd w:val="0"/>
              <w:spacing w:after="240"/>
              <w:jc w:val="center"/>
              <w:rPr>
                <w:rFonts w:ascii="Arial Narrow" w:hAnsi="Arial Narrow" w:cs="Arial Narrow"/>
                <w:bCs/>
                <w:sz w:val="28"/>
                <w:szCs w:val="28"/>
              </w:rPr>
            </w:pPr>
            <w:r w:rsidRPr="00837F8B">
              <w:rPr>
                <w:rFonts w:ascii="Arial Narrow" w:hAnsi="Arial Narrow" w:cs="Arial Narrow"/>
                <w:bCs/>
                <w:sz w:val="28"/>
                <w:szCs w:val="28"/>
              </w:rPr>
              <w:t>89-75%</w:t>
            </w:r>
          </w:p>
        </w:tc>
        <w:tc>
          <w:tcPr>
            <w:tcW w:w="2175" w:type="dxa"/>
            <w:tcBorders>
              <w:top w:val="single" w:sz="4" w:space="0" w:color="auto"/>
              <w:left w:val="single" w:sz="4" w:space="0" w:color="auto"/>
              <w:bottom w:val="single" w:sz="4" w:space="0" w:color="auto"/>
              <w:right w:val="single" w:sz="7" w:space="0" w:color="auto"/>
            </w:tcBorders>
            <w:shd w:val="clear" w:color="auto" w:fill="82CA3F"/>
            <w:tcMar>
              <w:top w:w="20" w:type="nil"/>
              <w:left w:w="20" w:type="nil"/>
              <w:bottom w:w="20" w:type="nil"/>
              <w:right w:w="20" w:type="nil"/>
            </w:tcMar>
          </w:tcPr>
          <w:p w14:paraId="58642CBE" w14:textId="25DF750C" w:rsidR="00837F8B" w:rsidRPr="00837F8B" w:rsidRDefault="00837F8B" w:rsidP="00837F8B">
            <w:pPr>
              <w:widowControl w:val="0"/>
              <w:autoSpaceDE w:val="0"/>
              <w:autoSpaceDN w:val="0"/>
              <w:adjustRightInd w:val="0"/>
              <w:spacing w:after="240"/>
              <w:jc w:val="center"/>
              <w:rPr>
                <w:rFonts w:ascii="Arial Narrow" w:hAnsi="Arial Narrow" w:cs="Arial Narrow"/>
                <w:bCs/>
                <w:sz w:val="28"/>
                <w:szCs w:val="28"/>
              </w:rPr>
            </w:pPr>
            <w:r w:rsidRPr="00837F8B">
              <w:rPr>
                <w:rFonts w:ascii="Arial Narrow" w:hAnsi="Arial Narrow" w:cs="Arial Narrow"/>
                <w:bCs/>
                <w:sz w:val="28"/>
                <w:szCs w:val="28"/>
              </w:rPr>
              <w:t>90-100%</w:t>
            </w:r>
          </w:p>
        </w:tc>
      </w:tr>
      <w:tr w:rsidR="00837F8B" w14:paraId="2CFA3D08" w14:textId="77777777" w:rsidTr="00837F8B">
        <w:trPr>
          <w:trHeight w:val="458"/>
          <w:jc w:val="center"/>
        </w:trPr>
        <w:tc>
          <w:tcPr>
            <w:tcW w:w="1800" w:type="dxa"/>
            <w:tcBorders>
              <w:top w:val="single" w:sz="4" w:space="0" w:color="auto"/>
              <w:left w:val="single" w:sz="7" w:space="0" w:color="auto"/>
              <w:bottom w:val="single" w:sz="4" w:space="0" w:color="auto"/>
              <w:right w:val="single" w:sz="4" w:space="0" w:color="auto"/>
            </w:tcBorders>
            <w:shd w:val="clear" w:color="auto" w:fill="auto"/>
            <w:tcMar>
              <w:top w:w="20" w:type="nil"/>
              <w:left w:w="20" w:type="nil"/>
              <w:bottom w:w="20" w:type="nil"/>
              <w:right w:w="20" w:type="nil"/>
            </w:tcMar>
          </w:tcPr>
          <w:p w14:paraId="43061A58" w14:textId="55F07809" w:rsidR="00837F8B" w:rsidRPr="00837F8B" w:rsidRDefault="00837F8B" w:rsidP="00837F8B">
            <w:pPr>
              <w:widowControl w:val="0"/>
              <w:autoSpaceDE w:val="0"/>
              <w:autoSpaceDN w:val="0"/>
              <w:adjustRightInd w:val="0"/>
              <w:spacing w:after="240"/>
              <w:rPr>
                <w:rFonts w:ascii="Arial Narrow" w:hAnsi="Arial Narrow" w:cs="Arial Narrow"/>
                <w:b/>
                <w:bCs/>
              </w:rPr>
            </w:pPr>
            <w:r w:rsidRPr="00837F8B">
              <w:rPr>
                <w:rFonts w:ascii="Arial Narrow" w:hAnsi="Arial Narrow" w:cs="Arial Narrow"/>
                <w:b/>
                <w:bCs/>
              </w:rPr>
              <w:t>Report Card Indicators</w:t>
            </w:r>
          </w:p>
        </w:tc>
        <w:tc>
          <w:tcPr>
            <w:tcW w:w="2162" w:type="dxa"/>
            <w:tcBorders>
              <w:top w:val="single" w:sz="4" w:space="0" w:color="auto"/>
              <w:left w:val="single" w:sz="4" w:space="0" w:color="auto"/>
              <w:bottom w:val="single" w:sz="4" w:space="0" w:color="auto"/>
              <w:right w:val="single" w:sz="4" w:space="0" w:color="auto"/>
            </w:tcBorders>
            <w:shd w:val="clear" w:color="auto" w:fill="DDA8A8"/>
          </w:tcPr>
          <w:p w14:paraId="5C2D6999" w14:textId="0539C4AB" w:rsidR="00837F8B" w:rsidRPr="00837F8B" w:rsidRDefault="00837F8B" w:rsidP="00837F8B">
            <w:pPr>
              <w:widowControl w:val="0"/>
              <w:autoSpaceDE w:val="0"/>
              <w:autoSpaceDN w:val="0"/>
              <w:adjustRightInd w:val="0"/>
              <w:spacing w:after="240"/>
              <w:jc w:val="center"/>
              <w:rPr>
                <w:rFonts w:ascii="Arial Narrow" w:hAnsi="Arial Narrow" w:cs="Arial Narrow"/>
                <w:b/>
                <w:bCs/>
                <w:sz w:val="28"/>
                <w:szCs w:val="28"/>
              </w:rPr>
            </w:pPr>
            <w:r w:rsidRPr="00837F8B">
              <w:rPr>
                <w:rFonts w:ascii="Arial Narrow" w:hAnsi="Arial Narrow" w:cs="Arial Narrow"/>
                <w:b/>
                <w:bCs/>
                <w:sz w:val="28"/>
                <w:szCs w:val="28"/>
              </w:rPr>
              <w:t>NI</w:t>
            </w:r>
          </w:p>
        </w:tc>
        <w:tc>
          <w:tcPr>
            <w:tcW w:w="2177" w:type="dxa"/>
            <w:tcBorders>
              <w:top w:val="single" w:sz="4" w:space="0" w:color="auto"/>
              <w:left w:val="single" w:sz="4" w:space="0" w:color="auto"/>
              <w:bottom w:val="single" w:sz="4" w:space="0" w:color="auto"/>
              <w:right w:val="single" w:sz="4" w:space="0" w:color="auto"/>
            </w:tcBorders>
            <w:shd w:val="clear" w:color="auto" w:fill="DDA8A8"/>
            <w:tcMar>
              <w:top w:w="20" w:type="nil"/>
              <w:left w:w="20" w:type="nil"/>
              <w:bottom w:w="20" w:type="nil"/>
              <w:right w:w="20" w:type="nil"/>
            </w:tcMar>
          </w:tcPr>
          <w:p w14:paraId="5539054C" w14:textId="143A8DF8" w:rsidR="00837F8B" w:rsidRPr="00837F8B" w:rsidRDefault="00837F8B" w:rsidP="00837F8B">
            <w:pPr>
              <w:widowControl w:val="0"/>
              <w:autoSpaceDE w:val="0"/>
              <w:autoSpaceDN w:val="0"/>
              <w:adjustRightInd w:val="0"/>
              <w:spacing w:after="240"/>
              <w:jc w:val="center"/>
              <w:rPr>
                <w:rFonts w:ascii="Arial Narrow" w:hAnsi="Arial Narrow" w:cs="Arial Narrow"/>
                <w:b/>
                <w:bCs/>
                <w:sz w:val="28"/>
                <w:szCs w:val="28"/>
              </w:rPr>
            </w:pPr>
            <w:r w:rsidRPr="00837F8B">
              <w:rPr>
                <w:rFonts w:ascii="Arial Narrow" w:hAnsi="Arial Narrow" w:cs="Arial Narrow"/>
                <w:b/>
                <w:bCs/>
                <w:sz w:val="28"/>
                <w:szCs w:val="28"/>
              </w:rPr>
              <w:t>DP</w:t>
            </w:r>
          </w:p>
        </w:tc>
        <w:tc>
          <w:tcPr>
            <w:tcW w:w="2141" w:type="dxa"/>
            <w:tcBorders>
              <w:top w:val="single" w:sz="4" w:space="0" w:color="auto"/>
              <w:left w:val="single" w:sz="4" w:space="0" w:color="auto"/>
              <w:bottom w:val="single" w:sz="4" w:space="0" w:color="auto"/>
              <w:right w:val="single" w:sz="4" w:space="0" w:color="auto"/>
            </w:tcBorders>
            <w:shd w:val="clear" w:color="auto" w:fill="82CA3F"/>
            <w:tcMar>
              <w:top w:w="20" w:type="nil"/>
              <w:left w:w="20" w:type="nil"/>
              <w:bottom w:w="20" w:type="nil"/>
              <w:right w:w="20" w:type="nil"/>
            </w:tcMar>
          </w:tcPr>
          <w:p w14:paraId="078D11F9" w14:textId="25651F43" w:rsidR="00837F8B" w:rsidRPr="00837F8B" w:rsidRDefault="00837F8B" w:rsidP="00837F8B">
            <w:pPr>
              <w:widowControl w:val="0"/>
              <w:autoSpaceDE w:val="0"/>
              <w:autoSpaceDN w:val="0"/>
              <w:adjustRightInd w:val="0"/>
              <w:spacing w:after="240"/>
              <w:jc w:val="center"/>
              <w:rPr>
                <w:rFonts w:ascii="Arial Narrow" w:hAnsi="Arial Narrow" w:cs="Arial Narrow"/>
                <w:b/>
                <w:bCs/>
                <w:sz w:val="28"/>
                <w:szCs w:val="28"/>
              </w:rPr>
            </w:pPr>
            <w:r w:rsidRPr="00837F8B">
              <w:rPr>
                <w:rFonts w:ascii="Arial Narrow" w:hAnsi="Arial Narrow" w:cs="Arial Narrow"/>
                <w:b/>
                <w:bCs/>
                <w:sz w:val="28"/>
                <w:szCs w:val="28"/>
              </w:rPr>
              <w:t>MP</w:t>
            </w:r>
          </w:p>
        </w:tc>
        <w:tc>
          <w:tcPr>
            <w:tcW w:w="2175" w:type="dxa"/>
            <w:tcBorders>
              <w:top w:val="single" w:sz="4" w:space="0" w:color="auto"/>
              <w:left w:val="single" w:sz="4" w:space="0" w:color="auto"/>
              <w:bottom w:val="single" w:sz="4" w:space="0" w:color="auto"/>
              <w:right w:val="single" w:sz="7" w:space="0" w:color="auto"/>
            </w:tcBorders>
            <w:shd w:val="clear" w:color="auto" w:fill="82CA3F"/>
            <w:tcMar>
              <w:top w:w="20" w:type="nil"/>
              <w:left w:w="20" w:type="nil"/>
              <w:bottom w:w="20" w:type="nil"/>
              <w:right w:w="20" w:type="nil"/>
            </w:tcMar>
          </w:tcPr>
          <w:p w14:paraId="49F73D5F" w14:textId="336D21B6" w:rsidR="00837F8B" w:rsidRPr="00837F8B" w:rsidRDefault="00837F8B" w:rsidP="00837F8B">
            <w:pPr>
              <w:widowControl w:val="0"/>
              <w:autoSpaceDE w:val="0"/>
              <w:autoSpaceDN w:val="0"/>
              <w:adjustRightInd w:val="0"/>
              <w:spacing w:after="240"/>
              <w:jc w:val="center"/>
              <w:rPr>
                <w:rFonts w:ascii="Arial Narrow" w:hAnsi="Arial Narrow" w:cs="Arial Narrow"/>
                <w:b/>
                <w:bCs/>
                <w:sz w:val="28"/>
                <w:szCs w:val="28"/>
              </w:rPr>
            </w:pPr>
            <w:r w:rsidRPr="00837F8B">
              <w:rPr>
                <w:rFonts w:ascii="Arial Narrow" w:hAnsi="Arial Narrow" w:cs="Arial Narrow"/>
                <w:b/>
                <w:bCs/>
                <w:sz w:val="28"/>
                <w:szCs w:val="28"/>
              </w:rPr>
              <w:t>ME</w:t>
            </w:r>
          </w:p>
        </w:tc>
      </w:tr>
    </w:tbl>
    <w:p w14:paraId="771838EC" w14:textId="731AB7B0" w:rsidR="001B77C9" w:rsidRDefault="001B77C9" w:rsidP="001B77C9">
      <w:pPr>
        <w:widowControl w:val="0"/>
        <w:autoSpaceDE w:val="0"/>
        <w:autoSpaceDN w:val="0"/>
        <w:adjustRightInd w:val="0"/>
        <w:spacing w:after="240"/>
        <w:rPr>
          <w:rFonts w:ascii="Times" w:hAnsi="Times" w:cs="Times"/>
        </w:rPr>
      </w:pPr>
    </w:p>
    <w:p w14:paraId="5FFF5FD4" w14:textId="14D3E84F" w:rsidR="001B77C9" w:rsidRPr="00A95C4C" w:rsidRDefault="001B77C9" w:rsidP="006B2B94">
      <w:pPr>
        <w:pStyle w:val="NoSpacing"/>
      </w:pPr>
    </w:p>
    <w:sectPr w:rsidR="001B77C9" w:rsidRPr="00A95C4C" w:rsidSect="00AC28A8">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B5E2" w14:textId="77777777" w:rsidR="00837F8B" w:rsidRDefault="00837F8B" w:rsidP="00A95C4C">
      <w:r>
        <w:separator/>
      </w:r>
    </w:p>
  </w:endnote>
  <w:endnote w:type="continuationSeparator" w:id="0">
    <w:p w14:paraId="659DF82A" w14:textId="77777777" w:rsidR="00837F8B" w:rsidRDefault="00837F8B" w:rsidP="00A9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3890"/>
      <w:docPartObj>
        <w:docPartGallery w:val="Page Numbers (Bottom of Page)"/>
        <w:docPartUnique/>
      </w:docPartObj>
    </w:sdtPr>
    <w:sdtEndPr>
      <w:rPr>
        <w:noProof/>
      </w:rPr>
    </w:sdtEndPr>
    <w:sdtContent>
      <w:p w14:paraId="70994CBC" w14:textId="77777777" w:rsidR="00837F8B" w:rsidRDefault="00837F8B">
        <w:pPr>
          <w:pStyle w:val="Footer"/>
          <w:jc w:val="right"/>
        </w:pPr>
        <w:r>
          <w:fldChar w:fldCharType="begin"/>
        </w:r>
        <w:r>
          <w:instrText xml:space="preserve"> PAGE   \* MERGEFORMAT </w:instrText>
        </w:r>
        <w:r>
          <w:fldChar w:fldCharType="separate"/>
        </w:r>
        <w:r w:rsidR="007A7CBE">
          <w:rPr>
            <w:noProof/>
          </w:rPr>
          <w:t>6</w:t>
        </w:r>
        <w:r>
          <w:rPr>
            <w:noProof/>
          </w:rPr>
          <w:fldChar w:fldCharType="end"/>
        </w:r>
      </w:p>
    </w:sdtContent>
  </w:sdt>
  <w:p w14:paraId="4421AA3A" w14:textId="77777777" w:rsidR="00837F8B" w:rsidRDefault="00837F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1F88F" w14:textId="77777777" w:rsidR="00837F8B" w:rsidRDefault="00837F8B" w:rsidP="00A95C4C">
      <w:r>
        <w:separator/>
      </w:r>
    </w:p>
  </w:footnote>
  <w:footnote w:type="continuationSeparator" w:id="0">
    <w:p w14:paraId="118A7D08" w14:textId="77777777" w:rsidR="00837F8B" w:rsidRDefault="00837F8B" w:rsidP="00A95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D375" w14:textId="652CB64E" w:rsidR="00837F8B" w:rsidRPr="00602B64" w:rsidRDefault="00837F8B" w:rsidP="00602B64">
    <w:pPr>
      <w:pStyle w:val="Header"/>
      <w:jc w:val="right"/>
    </w:pPr>
    <w:r w:rsidRPr="00602B64">
      <w:t>School Year 2014-15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00000006">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F71F9"/>
    <w:multiLevelType w:val="hybridMultilevel"/>
    <w:tmpl w:val="E0FC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060AC"/>
    <w:multiLevelType w:val="hybridMultilevel"/>
    <w:tmpl w:val="CE460268"/>
    <w:lvl w:ilvl="0" w:tplc="B2F86A04">
      <w:start w:val="1"/>
      <w:numFmt w:val="bullet"/>
      <w:lvlText w:val="•"/>
      <w:lvlJc w:val="left"/>
      <w:pPr>
        <w:tabs>
          <w:tab w:val="num" w:pos="720"/>
        </w:tabs>
        <w:ind w:left="720" w:hanging="360"/>
      </w:pPr>
      <w:rPr>
        <w:rFonts w:ascii="Times New Roman" w:hAnsi="Times New Roman" w:hint="default"/>
      </w:rPr>
    </w:lvl>
    <w:lvl w:ilvl="1" w:tplc="809A2B38" w:tentative="1">
      <w:start w:val="1"/>
      <w:numFmt w:val="bullet"/>
      <w:lvlText w:val="•"/>
      <w:lvlJc w:val="left"/>
      <w:pPr>
        <w:tabs>
          <w:tab w:val="num" w:pos="1440"/>
        </w:tabs>
        <w:ind w:left="1440" w:hanging="360"/>
      </w:pPr>
      <w:rPr>
        <w:rFonts w:ascii="Times New Roman" w:hAnsi="Times New Roman" w:hint="default"/>
      </w:rPr>
    </w:lvl>
    <w:lvl w:ilvl="2" w:tplc="84DC774C" w:tentative="1">
      <w:start w:val="1"/>
      <w:numFmt w:val="bullet"/>
      <w:lvlText w:val="•"/>
      <w:lvlJc w:val="left"/>
      <w:pPr>
        <w:tabs>
          <w:tab w:val="num" w:pos="2160"/>
        </w:tabs>
        <w:ind w:left="2160" w:hanging="360"/>
      </w:pPr>
      <w:rPr>
        <w:rFonts w:ascii="Times New Roman" w:hAnsi="Times New Roman" w:hint="default"/>
      </w:rPr>
    </w:lvl>
    <w:lvl w:ilvl="3" w:tplc="1AA808F4" w:tentative="1">
      <w:start w:val="1"/>
      <w:numFmt w:val="bullet"/>
      <w:lvlText w:val="•"/>
      <w:lvlJc w:val="left"/>
      <w:pPr>
        <w:tabs>
          <w:tab w:val="num" w:pos="2880"/>
        </w:tabs>
        <w:ind w:left="2880" w:hanging="360"/>
      </w:pPr>
      <w:rPr>
        <w:rFonts w:ascii="Times New Roman" w:hAnsi="Times New Roman" w:hint="default"/>
      </w:rPr>
    </w:lvl>
    <w:lvl w:ilvl="4" w:tplc="DD9C5EDA" w:tentative="1">
      <w:start w:val="1"/>
      <w:numFmt w:val="bullet"/>
      <w:lvlText w:val="•"/>
      <w:lvlJc w:val="left"/>
      <w:pPr>
        <w:tabs>
          <w:tab w:val="num" w:pos="3600"/>
        </w:tabs>
        <w:ind w:left="3600" w:hanging="360"/>
      </w:pPr>
      <w:rPr>
        <w:rFonts w:ascii="Times New Roman" w:hAnsi="Times New Roman" w:hint="default"/>
      </w:rPr>
    </w:lvl>
    <w:lvl w:ilvl="5" w:tplc="67D254F8" w:tentative="1">
      <w:start w:val="1"/>
      <w:numFmt w:val="bullet"/>
      <w:lvlText w:val="•"/>
      <w:lvlJc w:val="left"/>
      <w:pPr>
        <w:tabs>
          <w:tab w:val="num" w:pos="4320"/>
        </w:tabs>
        <w:ind w:left="4320" w:hanging="360"/>
      </w:pPr>
      <w:rPr>
        <w:rFonts w:ascii="Times New Roman" w:hAnsi="Times New Roman" w:hint="default"/>
      </w:rPr>
    </w:lvl>
    <w:lvl w:ilvl="6" w:tplc="389E5A10" w:tentative="1">
      <w:start w:val="1"/>
      <w:numFmt w:val="bullet"/>
      <w:lvlText w:val="•"/>
      <w:lvlJc w:val="left"/>
      <w:pPr>
        <w:tabs>
          <w:tab w:val="num" w:pos="5040"/>
        </w:tabs>
        <w:ind w:left="5040" w:hanging="360"/>
      </w:pPr>
      <w:rPr>
        <w:rFonts w:ascii="Times New Roman" w:hAnsi="Times New Roman" w:hint="default"/>
      </w:rPr>
    </w:lvl>
    <w:lvl w:ilvl="7" w:tplc="9FFC3366" w:tentative="1">
      <w:start w:val="1"/>
      <w:numFmt w:val="bullet"/>
      <w:lvlText w:val="•"/>
      <w:lvlJc w:val="left"/>
      <w:pPr>
        <w:tabs>
          <w:tab w:val="num" w:pos="5760"/>
        </w:tabs>
        <w:ind w:left="5760" w:hanging="360"/>
      </w:pPr>
      <w:rPr>
        <w:rFonts w:ascii="Times New Roman" w:hAnsi="Times New Roman" w:hint="default"/>
      </w:rPr>
    </w:lvl>
    <w:lvl w:ilvl="8" w:tplc="21D41D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B614615"/>
    <w:multiLevelType w:val="hybridMultilevel"/>
    <w:tmpl w:val="8A90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1582F"/>
    <w:multiLevelType w:val="hybridMultilevel"/>
    <w:tmpl w:val="AAD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D04A6"/>
    <w:multiLevelType w:val="hybridMultilevel"/>
    <w:tmpl w:val="FE2C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51536"/>
    <w:multiLevelType w:val="hybridMultilevel"/>
    <w:tmpl w:val="088E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D6780"/>
    <w:multiLevelType w:val="hybridMultilevel"/>
    <w:tmpl w:val="B4860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CD5B0E"/>
    <w:multiLevelType w:val="hybridMultilevel"/>
    <w:tmpl w:val="F9DA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4"/>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4C"/>
    <w:rsid w:val="00022AF5"/>
    <w:rsid w:val="00023DF9"/>
    <w:rsid w:val="00026425"/>
    <w:rsid w:val="00026442"/>
    <w:rsid w:val="000270DC"/>
    <w:rsid w:val="00040C75"/>
    <w:rsid w:val="00050E3B"/>
    <w:rsid w:val="0005432F"/>
    <w:rsid w:val="0007180E"/>
    <w:rsid w:val="000876E4"/>
    <w:rsid w:val="00097565"/>
    <w:rsid w:val="000A1DFF"/>
    <w:rsid w:val="000C02EB"/>
    <w:rsid w:val="000C0951"/>
    <w:rsid w:val="000D12B8"/>
    <w:rsid w:val="000D5D5E"/>
    <w:rsid w:val="0010727B"/>
    <w:rsid w:val="001129E4"/>
    <w:rsid w:val="00117A74"/>
    <w:rsid w:val="0012664D"/>
    <w:rsid w:val="00126796"/>
    <w:rsid w:val="001359FA"/>
    <w:rsid w:val="00154C6E"/>
    <w:rsid w:val="0017339E"/>
    <w:rsid w:val="001B0180"/>
    <w:rsid w:val="001B020A"/>
    <w:rsid w:val="001B4770"/>
    <w:rsid w:val="001B77C9"/>
    <w:rsid w:val="001C384D"/>
    <w:rsid w:val="001D1502"/>
    <w:rsid w:val="001F5EC5"/>
    <w:rsid w:val="002000EA"/>
    <w:rsid w:val="00212FE4"/>
    <w:rsid w:val="002146FE"/>
    <w:rsid w:val="0023162F"/>
    <w:rsid w:val="00251BF1"/>
    <w:rsid w:val="00257D33"/>
    <w:rsid w:val="002722C4"/>
    <w:rsid w:val="00274D9B"/>
    <w:rsid w:val="00294911"/>
    <w:rsid w:val="002B3071"/>
    <w:rsid w:val="002C24E3"/>
    <w:rsid w:val="002C5A41"/>
    <w:rsid w:val="002F7A3F"/>
    <w:rsid w:val="003276B2"/>
    <w:rsid w:val="003534BF"/>
    <w:rsid w:val="0038108D"/>
    <w:rsid w:val="0038178B"/>
    <w:rsid w:val="003D3334"/>
    <w:rsid w:val="003E01A3"/>
    <w:rsid w:val="003E4F89"/>
    <w:rsid w:val="00407746"/>
    <w:rsid w:val="0041293D"/>
    <w:rsid w:val="00415BEF"/>
    <w:rsid w:val="00455519"/>
    <w:rsid w:val="00474BE2"/>
    <w:rsid w:val="00476CEF"/>
    <w:rsid w:val="00493650"/>
    <w:rsid w:val="004957BF"/>
    <w:rsid w:val="0049724C"/>
    <w:rsid w:val="004A7233"/>
    <w:rsid w:val="004B48AC"/>
    <w:rsid w:val="004D1932"/>
    <w:rsid w:val="00512795"/>
    <w:rsid w:val="0052571B"/>
    <w:rsid w:val="0054491A"/>
    <w:rsid w:val="00555B23"/>
    <w:rsid w:val="00560A8D"/>
    <w:rsid w:val="00583159"/>
    <w:rsid w:val="00590560"/>
    <w:rsid w:val="00602B64"/>
    <w:rsid w:val="006370B2"/>
    <w:rsid w:val="00662F16"/>
    <w:rsid w:val="00663E05"/>
    <w:rsid w:val="0066725D"/>
    <w:rsid w:val="00674FAA"/>
    <w:rsid w:val="00676BE5"/>
    <w:rsid w:val="006A00AA"/>
    <w:rsid w:val="006B232D"/>
    <w:rsid w:val="006B2B94"/>
    <w:rsid w:val="006C457B"/>
    <w:rsid w:val="006C5CFC"/>
    <w:rsid w:val="006D7B4E"/>
    <w:rsid w:val="006E3D75"/>
    <w:rsid w:val="006E5A26"/>
    <w:rsid w:val="006E74BA"/>
    <w:rsid w:val="00725A6C"/>
    <w:rsid w:val="00736C0A"/>
    <w:rsid w:val="00783A10"/>
    <w:rsid w:val="00790AC4"/>
    <w:rsid w:val="00795A8C"/>
    <w:rsid w:val="007A7CBE"/>
    <w:rsid w:val="007B18F1"/>
    <w:rsid w:val="007C77A7"/>
    <w:rsid w:val="007E18E4"/>
    <w:rsid w:val="007E1B37"/>
    <w:rsid w:val="007E5303"/>
    <w:rsid w:val="008108DA"/>
    <w:rsid w:val="0081233B"/>
    <w:rsid w:val="0081558C"/>
    <w:rsid w:val="00820F07"/>
    <w:rsid w:val="00837F8B"/>
    <w:rsid w:val="00841B94"/>
    <w:rsid w:val="00875924"/>
    <w:rsid w:val="008835C1"/>
    <w:rsid w:val="008962ED"/>
    <w:rsid w:val="00896C96"/>
    <w:rsid w:val="008973A7"/>
    <w:rsid w:val="008A5B6F"/>
    <w:rsid w:val="008B3E56"/>
    <w:rsid w:val="008D3CA0"/>
    <w:rsid w:val="008F592C"/>
    <w:rsid w:val="0090036C"/>
    <w:rsid w:val="009149CB"/>
    <w:rsid w:val="00936FD3"/>
    <w:rsid w:val="009519EA"/>
    <w:rsid w:val="00985DA6"/>
    <w:rsid w:val="009C7AB7"/>
    <w:rsid w:val="009D2E70"/>
    <w:rsid w:val="009E53D5"/>
    <w:rsid w:val="00A214B5"/>
    <w:rsid w:val="00A76878"/>
    <w:rsid w:val="00A8694F"/>
    <w:rsid w:val="00A95C4C"/>
    <w:rsid w:val="00AA1242"/>
    <w:rsid w:val="00AB4ABB"/>
    <w:rsid w:val="00AC28A8"/>
    <w:rsid w:val="00AF2957"/>
    <w:rsid w:val="00AF5535"/>
    <w:rsid w:val="00B01B37"/>
    <w:rsid w:val="00B17474"/>
    <w:rsid w:val="00B30A25"/>
    <w:rsid w:val="00B45E80"/>
    <w:rsid w:val="00B7262C"/>
    <w:rsid w:val="00B9144D"/>
    <w:rsid w:val="00BA1BC3"/>
    <w:rsid w:val="00BB61C6"/>
    <w:rsid w:val="00BD6904"/>
    <w:rsid w:val="00BD698E"/>
    <w:rsid w:val="00BF729D"/>
    <w:rsid w:val="00C10BAF"/>
    <w:rsid w:val="00C14DF6"/>
    <w:rsid w:val="00C217A6"/>
    <w:rsid w:val="00C42E28"/>
    <w:rsid w:val="00C45E36"/>
    <w:rsid w:val="00C526A0"/>
    <w:rsid w:val="00C568E3"/>
    <w:rsid w:val="00CA11AF"/>
    <w:rsid w:val="00CA5C04"/>
    <w:rsid w:val="00CC207A"/>
    <w:rsid w:val="00CC314A"/>
    <w:rsid w:val="00CE21DD"/>
    <w:rsid w:val="00D04118"/>
    <w:rsid w:val="00D06D56"/>
    <w:rsid w:val="00D0791C"/>
    <w:rsid w:val="00D1033F"/>
    <w:rsid w:val="00D229AF"/>
    <w:rsid w:val="00D43589"/>
    <w:rsid w:val="00D474E2"/>
    <w:rsid w:val="00D74CE9"/>
    <w:rsid w:val="00D84DCC"/>
    <w:rsid w:val="00DA5C80"/>
    <w:rsid w:val="00DD3267"/>
    <w:rsid w:val="00DD43E1"/>
    <w:rsid w:val="00DD6662"/>
    <w:rsid w:val="00DE368D"/>
    <w:rsid w:val="00DF3496"/>
    <w:rsid w:val="00E106B0"/>
    <w:rsid w:val="00E3795C"/>
    <w:rsid w:val="00E53F1D"/>
    <w:rsid w:val="00E5661A"/>
    <w:rsid w:val="00E8255D"/>
    <w:rsid w:val="00EC0AB6"/>
    <w:rsid w:val="00ED14C4"/>
    <w:rsid w:val="00ED1875"/>
    <w:rsid w:val="00EF005C"/>
    <w:rsid w:val="00F01FCC"/>
    <w:rsid w:val="00F04EB8"/>
    <w:rsid w:val="00F059AA"/>
    <w:rsid w:val="00F10473"/>
    <w:rsid w:val="00F36635"/>
    <w:rsid w:val="00F72C7B"/>
    <w:rsid w:val="00F96E8D"/>
    <w:rsid w:val="00FA210B"/>
    <w:rsid w:val="00FB3947"/>
    <w:rsid w:val="00FF2AB4"/>
    <w:rsid w:val="00FF38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1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C5CFC"/>
    <w:rPr>
      <w:sz w:val="18"/>
      <w:szCs w:val="18"/>
    </w:rPr>
  </w:style>
  <w:style w:type="paragraph" w:styleId="CommentText">
    <w:name w:val="annotation text"/>
    <w:basedOn w:val="Normal"/>
    <w:link w:val="CommentTextChar"/>
    <w:uiPriority w:val="99"/>
    <w:semiHidden/>
    <w:unhideWhenUsed/>
    <w:rsid w:val="006C5CFC"/>
  </w:style>
  <w:style w:type="character" w:customStyle="1" w:styleId="CommentTextChar">
    <w:name w:val="Comment Text Char"/>
    <w:basedOn w:val="DefaultParagraphFont"/>
    <w:link w:val="CommentText"/>
    <w:uiPriority w:val="99"/>
    <w:semiHidden/>
    <w:rsid w:val="006C5CFC"/>
    <w:rPr>
      <w:sz w:val="24"/>
      <w:szCs w:val="24"/>
    </w:rPr>
  </w:style>
  <w:style w:type="paragraph" w:styleId="CommentSubject">
    <w:name w:val="annotation subject"/>
    <w:basedOn w:val="CommentText"/>
    <w:next w:val="CommentText"/>
    <w:link w:val="CommentSubjectChar"/>
    <w:uiPriority w:val="99"/>
    <w:semiHidden/>
    <w:unhideWhenUsed/>
    <w:rsid w:val="006C5CFC"/>
    <w:rPr>
      <w:b/>
      <w:bCs/>
      <w:sz w:val="20"/>
      <w:szCs w:val="20"/>
    </w:rPr>
  </w:style>
  <w:style w:type="character" w:customStyle="1" w:styleId="CommentSubjectChar">
    <w:name w:val="Comment Subject Char"/>
    <w:basedOn w:val="CommentTextChar"/>
    <w:link w:val="CommentSubject"/>
    <w:uiPriority w:val="99"/>
    <w:semiHidden/>
    <w:rsid w:val="006C5CF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C5CFC"/>
    <w:rPr>
      <w:sz w:val="18"/>
      <w:szCs w:val="18"/>
    </w:rPr>
  </w:style>
  <w:style w:type="paragraph" w:styleId="CommentText">
    <w:name w:val="annotation text"/>
    <w:basedOn w:val="Normal"/>
    <w:link w:val="CommentTextChar"/>
    <w:uiPriority w:val="99"/>
    <w:semiHidden/>
    <w:unhideWhenUsed/>
    <w:rsid w:val="006C5CFC"/>
  </w:style>
  <w:style w:type="character" w:customStyle="1" w:styleId="CommentTextChar">
    <w:name w:val="Comment Text Char"/>
    <w:basedOn w:val="DefaultParagraphFont"/>
    <w:link w:val="CommentText"/>
    <w:uiPriority w:val="99"/>
    <w:semiHidden/>
    <w:rsid w:val="006C5CFC"/>
    <w:rPr>
      <w:sz w:val="24"/>
      <w:szCs w:val="24"/>
    </w:rPr>
  </w:style>
  <w:style w:type="paragraph" w:styleId="CommentSubject">
    <w:name w:val="annotation subject"/>
    <w:basedOn w:val="CommentText"/>
    <w:next w:val="CommentText"/>
    <w:link w:val="CommentSubjectChar"/>
    <w:uiPriority w:val="99"/>
    <w:semiHidden/>
    <w:unhideWhenUsed/>
    <w:rsid w:val="006C5CFC"/>
    <w:rPr>
      <w:b/>
      <w:bCs/>
      <w:sz w:val="20"/>
      <w:szCs w:val="20"/>
    </w:rPr>
  </w:style>
  <w:style w:type="character" w:customStyle="1" w:styleId="CommentSubjectChar">
    <w:name w:val="Comment Subject Char"/>
    <w:basedOn w:val="CommentTextChar"/>
    <w:link w:val="CommentSubject"/>
    <w:uiPriority w:val="99"/>
    <w:semiHidden/>
    <w:rsid w:val="006C5C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556">
      <w:bodyDiv w:val="1"/>
      <w:marLeft w:val="0"/>
      <w:marRight w:val="0"/>
      <w:marTop w:val="0"/>
      <w:marBottom w:val="0"/>
      <w:divBdr>
        <w:top w:val="none" w:sz="0" w:space="0" w:color="auto"/>
        <w:left w:val="none" w:sz="0" w:space="0" w:color="auto"/>
        <w:bottom w:val="none" w:sz="0" w:space="0" w:color="auto"/>
        <w:right w:val="none" w:sz="0" w:space="0" w:color="auto"/>
      </w:divBdr>
      <w:divsChild>
        <w:div w:id="483594275">
          <w:marLeft w:val="547"/>
          <w:marRight w:val="0"/>
          <w:marTop w:val="0"/>
          <w:marBottom w:val="0"/>
          <w:divBdr>
            <w:top w:val="none" w:sz="0" w:space="0" w:color="auto"/>
            <w:left w:val="none" w:sz="0" w:space="0" w:color="auto"/>
            <w:bottom w:val="none" w:sz="0" w:space="0" w:color="auto"/>
            <w:right w:val="none" w:sz="0" w:space="0" w:color="auto"/>
          </w:divBdr>
        </w:div>
      </w:divsChild>
    </w:div>
    <w:div w:id="11790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2014 - 2015</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Type xmlns="af92ea60-3c87-4e06-b95f-ecf170ab4d59">Template</Document_x0020_Type>
    <Content_x0020_Type xmlns="af92ea60-3c87-4e06-b95f-ecf170ab4d59">SLO</Content_x0020_Type>
    <Audience xmlns="af92ea60-3c87-4e06-b95f-ecf170ab4d59">
      <Value>Teachers</Value>
    </Audie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1067D45096A4FB6F8783EAAAD3783" ma:contentTypeVersion="3" ma:contentTypeDescription="Create a new document." ma:contentTypeScope="" ma:versionID="0b165733d5b89eb229a334d8b689bd90">
  <xsd:schema xmlns:xsd="http://www.w3.org/2001/XMLSchema" xmlns:xs="http://www.w3.org/2001/XMLSchema" xmlns:p="http://schemas.microsoft.com/office/2006/metadata/properties" xmlns:ns1="http://schemas.microsoft.com/sharepoint/v3" xmlns:ns2="af92ea60-3c87-4e06-b95f-ecf170ab4d59" targetNamespace="http://schemas.microsoft.com/office/2006/metadata/properties" ma:root="true" ma:fieldsID="f482ee3e342fb7da58b8d75bdd466d20" ns1:_="" ns2:_="">
    <xsd:import namespace="http://schemas.microsoft.com/sharepoint/v3"/>
    <xsd:import namespace="af92ea60-3c87-4e06-b95f-ecf170ab4d59"/>
    <xsd:element name="properties">
      <xsd:complexType>
        <xsd:sequence>
          <xsd:element name="documentManagement">
            <xsd:complexType>
              <xsd:all>
                <xsd:element ref="ns1:PublishingStartDate" minOccurs="0"/>
                <xsd:element ref="ns1:PublishingExpirationDate" minOccurs="0"/>
                <xsd:element ref="ns2:Audience" minOccurs="0"/>
                <xsd:element ref="ns2:Content_x0020_Typ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92ea60-3c87-4e06-b95f-ecf170ab4d59" elementFormDefault="qualified">
    <xsd:import namespace="http://schemas.microsoft.com/office/2006/documentManagement/types"/>
    <xsd:import namespace="http://schemas.microsoft.com/office/infopath/2007/PartnerControls"/>
    <xsd:element name="Audience" ma:index="10" nillable="true" ma:displayName="Audience" ma:default="Teachers" ma:internalName="Audience">
      <xsd:complexType>
        <xsd:complexContent>
          <xsd:extension base="dms:MultiChoice">
            <xsd:sequence>
              <xsd:element name="Value" maxOccurs="unbounded" minOccurs="0" nillable="true">
                <xsd:simpleType>
                  <xsd:restriction base="dms:Choice">
                    <xsd:enumeration value="Teachers"/>
                    <xsd:enumeration value="NCTs"/>
                    <xsd:enumeration value="Admins"/>
                  </xsd:restriction>
                </xsd:simpleType>
              </xsd:element>
            </xsd:sequence>
          </xsd:extension>
        </xsd:complexContent>
      </xsd:complexType>
    </xsd:element>
    <xsd:element name="Content_x0020_Type" ma:index="11" nillable="true" ma:displayName="Content Type" ma:default="SLO" ma:format="Dropdown" ma:internalName="Content_x0020_Type">
      <xsd:simpleType>
        <xsd:restriction base="dms:Choice">
          <xsd:enumeration value="SLO"/>
          <xsd:enumeration value="SSIO"/>
          <xsd:enumeration value="Both"/>
        </xsd:restriction>
      </xsd:simpleType>
    </xsd:element>
    <xsd:element name="Document_x0020_Type" ma:index="12" nillable="true" ma:displayName="Document Type" ma:default="Form" ma:format="Dropdown" ma:internalName="Document_x0020_Type">
      <xsd:simpleType>
        <xsd:restriction base="dms:Choice">
          <xsd:enumeration value="Form"/>
          <xsd:enumeration value="Guidelines"/>
          <xsd:enumeration value="Rubric"/>
          <xsd:enumeration value="Template"/>
          <xsd:enumeration value="Worksh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ED69E0-2873-4351-8C72-EABE165E7A39}">
  <ds:schemaRefs>
    <ds:schemaRef ds:uri="http://schemas.microsoft.com/office/2006/metadata/properties"/>
    <ds:schemaRef ds:uri="http://schemas.microsoft.com/office/infopath/2007/PartnerControls"/>
    <ds:schemaRef ds:uri="http://schemas.microsoft.com/sharepoint/v3"/>
    <ds:schemaRef ds:uri="af92ea60-3c87-4e06-b95f-ecf170ab4d59"/>
  </ds:schemaRefs>
</ds:datastoreItem>
</file>

<file path=customXml/itemProps3.xml><?xml version="1.0" encoding="utf-8"?>
<ds:datastoreItem xmlns:ds="http://schemas.openxmlformats.org/officeDocument/2006/customXml" ds:itemID="{C64650D3-8991-4E4B-91C2-7ECF6A72E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2ea60-3c87-4e06-b95f-ecf170ab4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1C2A0-C3C5-4F95-93AB-C34F8B75F2D6}">
  <ds:schemaRefs>
    <ds:schemaRef ds:uri="http://schemas.microsoft.com/sharepoint/v3/contenttype/forms"/>
  </ds:schemaRefs>
</ds:datastoreItem>
</file>

<file path=customXml/itemProps5.xml><?xml version="1.0" encoding="utf-8"?>
<ds:datastoreItem xmlns:ds="http://schemas.openxmlformats.org/officeDocument/2006/customXml" ds:itemID="{90D47A79-F4BC-684A-91F8-2F3BFE91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2125</Words>
  <Characters>12114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Hawaii DOE student learning objectives</vt:lpstr>
    </vt:vector>
  </TitlesOfParts>
  <Company>HIDOE</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dc:title>
  <dc:subject/>
  <dc:creator>ohr</dc:creator>
  <cp:keywords/>
  <dc:description/>
  <cp:lastModifiedBy>Gisele Wong</cp:lastModifiedBy>
  <cp:revision>4</cp:revision>
  <cp:lastPrinted>2013-06-12T21:52:00Z</cp:lastPrinted>
  <dcterms:created xsi:type="dcterms:W3CDTF">2015-07-15T00:39:00Z</dcterms:created>
  <dcterms:modified xsi:type="dcterms:W3CDTF">2015-07-15T01:10:00Z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0x0101001771067D45096A4FB6F8783EAAAD3783</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